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389AA" w14:textId="77777777" w:rsidR="006967CD" w:rsidRPr="00E1025C" w:rsidRDefault="003C70BC" w:rsidP="0089614D">
      <w:pPr>
        <w:spacing w:after="0" w:line="240" w:lineRule="auto"/>
        <w:jc w:val="center"/>
        <w:rPr>
          <w:bCs/>
          <w:lang w:val="sr-Cyrl-CS"/>
        </w:rPr>
      </w:pPr>
      <w:r w:rsidRPr="00E1025C">
        <w:rPr>
          <w:bCs/>
          <w:lang w:val="sr-Cyrl-CS"/>
        </w:rPr>
        <w:t xml:space="preserve">ИЗБОРНОМ ВЕЋУ </w:t>
      </w:r>
    </w:p>
    <w:p w14:paraId="5E152269" w14:textId="77777777" w:rsidR="003C70BC" w:rsidRPr="00E1025C" w:rsidRDefault="0089614D" w:rsidP="0089614D">
      <w:pPr>
        <w:spacing w:after="0" w:line="240" w:lineRule="auto"/>
        <w:jc w:val="center"/>
        <w:rPr>
          <w:bCs/>
          <w:lang w:val="ru-RU"/>
        </w:rPr>
      </w:pPr>
      <w:r w:rsidRPr="00E1025C">
        <w:rPr>
          <w:bCs/>
          <w:lang w:val="sr-Cyrl-CS"/>
        </w:rPr>
        <w:t>ФИЛОЗОФ</w:t>
      </w:r>
      <w:r w:rsidR="003C70BC" w:rsidRPr="00E1025C">
        <w:rPr>
          <w:bCs/>
          <w:lang w:val="sr-Cyrl-CS"/>
        </w:rPr>
        <w:t>СКОГ ФАКУЛТЕТА</w:t>
      </w:r>
    </w:p>
    <w:p w14:paraId="6BD6064F" w14:textId="77777777" w:rsidR="003C70BC" w:rsidRPr="00E1025C" w:rsidRDefault="003C70BC" w:rsidP="004268AF">
      <w:pPr>
        <w:spacing w:after="240" w:line="240" w:lineRule="auto"/>
        <w:jc w:val="center"/>
        <w:rPr>
          <w:bCs/>
          <w:lang w:val="ru-RU"/>
        </w:rPr>
      </w:pPr>
      <w:r w:rsidRPr="00E1025C">
        <w:rPr>
          <w:bCs/>
          <w:lang w:val="sr-Cyrl-CS"/>
        </w:rPr>
        <w:t>УНИВЕРЗИТЕТА У БЕОГРАД</w:t>
      </w:r>
      <w:r w:rsidRPr="00E1025C">
        <w:rPr>
          <w:bCs/>
          <w:lang w:val="ru-RU"/>
        </w:rPr>
        <w:t>У</w:t>
      </w:r>
    </w:p>
    <w:p w14:paraId="0CBD01AF" w14:textId="77777777" w:rsidR="0089614D" w:rsidRPr="00E1025C" w:rsidRDefault="0089614D" w:rsidP="004268AF">
      <w:pPr>
        <w:spacing w:after="240" w:line="240" w:lineRule="auto"/>
        <w:rPr>
          <w:lang w:val="ru-RU"/>
        </w:rPr>
      </w:pPr>
      <w:r w:rsidRPr="00E1025C">
        <w:rPr>
          <w:lang w:val="ru-RU"/>
        </w:rPr>
        <w:t xml:space="preserve">Изабрани одлуком Већа од </w:t>
      </w:r>
      <w:r w:rsidR="008C4AE9" w:rsidRPr="00E1025C">
        <w:rPr>
          <w:lang w:val="ru-RU"/>
        </w:rPr>
        <w:t>23</w:t>
      </w:r>
      <w:r w:rsidRPr="00E1025C">
        <w:rPr>
          <w:lang w:val="ru-RU"/>
        </w:rPr>
        <w:t xml:space="preserve">. </w:t>
      </w:r>
      <w:r w:rsidR="008C4AE9" w:rsidRPr="00E1025C">
        <w:rPr>
          <w:lang w:val="sr-Cyrl-RS"/>
        </w:rPr>
        <w:t>децембра</w:t>
      </w:r>
      <w:r w:rsidRPr="00E1025C">
        <w:rPr>
          <w:lang w:val="ru-RU"/>
        </w:rPr>
        <w:t xml:space="preserve"> 20</w:t>
      </w:r>
      <w:r w:rsidR="008C4AE9" w:rsidRPr="00E1025C">
        <w:rPr>
          <w:lang w:val="ru-RU"/>
        </w:rPr>
        <w:t>2</w:t>
      </w:r>
      <w:r w:rsidRPr="00E1025C">
        <w:rPr>
          <w:lang w:val="ru-RU"/>
        </w:rPr>
        <w:t xml:space="preserve">1. године у комисију за припрему реферата о кандидатима за избор у звање </w:t>
      </w:r>
      <w:r w:rsidR="001550BF" w:rsidRPr="00E1025C">
        <w:rPr>
          <w:spacing w:val="40"/>
          <w:lang w:val="ru-RU"/>
        </w:rPr>
        <w:t>ванредног професора</w:t>
      </w:r>
      <w:r w:rsidRPr="00E1025C">
        <w:rPr>
          <w:lang w:val="ru-RU"/>
        </w:rPr>
        <w:t xml:space="preserve"> за ужу научну област </w:t>
      </w:r>
      <w:r w:rsidRPr="00E1025C">
        <w:rPr>
          <w:spacing w:val="40"/>
          <w:lang w:val="ru-RU"/>
        </w:rPr>
        <w:t>класичне наук</w:t>
      </w:r>
      <w:r w:rsidRPr="00E1025C">
        <w:rPr>
          <w:lang w:val="ru-RU"/>
        </w:rPr>
        <w:t>е — тежиште истраживања Грчка лингвистика, са пуним радним временом, на одређено време од пет година, подносимо Већу следећи</w:t>
      </w:r>
    </w:p>
    <w:p w14:paraId="49F64927" w14:textId="77777777" w:rsidR="003C70BC" w:rsidRPr="00E1025C" w:rsidRDefault="0089614D" w:rsidP="004268AF">
      <w:pPr>
        <w:spacing w:after="240" w:line="240" w:lineRule="auto"/>
        <w:jc w:val="center"/>
        <w:rPr>
          <w:b/>
          <w:bCs/>
          <w:lang w:val="sr-Cyrl-RS"/>
        </w:rPr>
      </w:pPr>
      <w:r w:rsidRPr="00E1025C">
        <w:rPr>
          <w:b/>
          <w:spacing w:val="40"/>
          <w:lang w:val="ru-RU"/>
        </w:rPr>
        <w:t>ИЗВЕШТА</w:t>
      </w:r>
      <w:r w:rsidRPr="00E1025C">
        <w:rPr>
          <w:b/>
          <w:lang w:val="ru-RU"/>
        </w:rPr>
        <w:t>Ј</w:t>
      </w:r>
    </w:p>
    <w:p w14:paraId="086127F3" w14:textId="77777777" w:rsidR="00FE59E1" w:rsidRPr="00E1025C" w:rsidRDefault="003C70BC" w:rsidP="0089614D">
      <w:pPr>
        <w:autoSpaceDE w:val="0"/>
        <w:autoSpaceDN w:val="0"/>
        <w:adjustRightInd w:val="0"/>
        <w:spacing w:after="120" w:line="240" w:lineRule="auto"/>
        <w:rPr>
          <w:lang w:val="ru-RU"/>
        </w:rPr>
      </w:pPr>
      <w:r w:rsidRPr="00E1025C">
        <w:rPr>
          <w:lang w:val="ru-RU"/>
        </w:rPr>
        <w:t>На конкурс</w:t>
      </w:r>
      <w:r w:rsidR="0089614D" w:rsidRPr="00E1025C">
        <w:rPr>
          <w:lang w:val="ru-RU"/>
        </w:rPr>
        <w:t>ни оглас</w:t>
      </w:r>
      <w:r w:rsidRPr="00E1025C">
        <w:rPr>
          <w:lang w:val="ru-RU"/>
        </w:rPr>
        <w:t xml:space="preserve"> </w:t>
      </w:r>
      <w:r w:rsidRPr="00E1025C">
        <w:rPr>
          <w:lang w:val="sr-Cyrl-CS"/>
        </w:rPr>
        <w:t xml:space="preserve">објављен у </w:t>
      </w:r>
      <w:r w:rsidR="0089614D" w:rsidRPr="00E1025C">
        <w:rPr>
          <w:lang w:val="sr-Cyrl-CS"/>
        </w:rPr>
        <w:t xml:space="preserve">Огласним новинама националне службе за запошљавање „Послови“ од 5. </w:t>
      </w:r>
      <w:r w:rsidR="008C4AE9" w:rsidRPr="00E1025C">
        <w:rPr>
          <w:lang w:val="sr-Cyrl-CS"/>
        </w:rPr>
        <w:t>јануара</w:t>
      </w:r>
      <w:r w:rsidR="0089614D" w:rsidRPr="00E1025C">
        <w:rPr>
          <w:lang w:val="sr-Cyrl-CS"/>
        </w:rPr>
        <w:t xml:space="preserve"> 20</w:t>
      </w:r>
      <w:r w:rsidR="008C4AE9" w:rsidRPr="00E1025C">
        <w:rPr>
          <w:lang w:val="sr-Cyrl-CS"/>
        </w:rPr>
        <w:t>22</w:t>
      </w:r>
      <w:r w:rsidR="0089614D" w:rsidRPr="00E1025C">
        <w:rPr>
          <w:lang w:val="sr-Cyrl-CS"/>
        </w:rPr>
        <w:t xml:space="preserve">. године пријавио се један кандидат, </w:t>
      </w:r>
      <w:r w:rsidR="0089614D" w:rsidRPr="00E1025C">
        <w:rPr>
          <w:b/>
          <w:lang w:val="sr-Cyrl-CS"/>
        </w:rPr>
        <w:t>др Сандра Шћепановић</w:t>
      </w:r>
      <w:r w:rsidR="0089614D" w:rsidRPr="00E1025C">
        <w:rPr>
          <w:lang w:val="sr-Cyrl-CS"/>
        </w:rPr>
        <w:t>. Пријави је уредно приложила конкурсом предвиђену документацију.</w:t>
      </w:r>
    </w:p>
    <w:p w14:paraId="12465365" w14:textId="77777777" w:rsidR="00F019D5" w:rsidRPr="00E1025C" w:rsidRDefault="0089614D" w:rsidP="0089614D">
      <w:pPr>
        <w:pStyle w:val="Style5"/>
        <w:widowControl/>
        <w:autoSpaceDE/>
        <w:autoSpaceDN/>
        <w:adjustRightInd/>
        <w:spacing w:after="120"/>
        <w:jc w:val="center"/>
        <w:rPr>
          <w:rStyle w:val="FontStyle22"/>
          <w:lang w:val="sr-Cyrl-CS" w:eastAsia="sr-Latn-CS"/>
        </w:rPr>
      </w:pPr>
      <w:r w:rsidRPr="00E1025C">
        <w:rPr>
          <w:rStyle w:val="FontStyle22"/>
          <w:spacing w:val="40"/>
          <w:lang w:val="sr-Cyrl-CS" w:eastAsia="sr-Latn-CS"/>
        </w:rPr>
        <w:t>Биографски подац</w:t>
      </w:r>
      <w:r w:rsidRPr="00E1025C">
        <w:rPr>
          <w:rStyle w:val="FontStyle22"/>
          <w:lang w:val="sr-Cyrl-CS" w:eastAsia="sr-Latn-CS"/>
        </w:rPr>
        <w:t>и</w:t>
      </w:r>
    </w:p>
    <w:p w14:paraId="2EFA136C" w14:textId="77777777" w:rsidR="00D81811" w:rsidRPr="00E1025C" w:rsidRDefault="0089614D" w:rsidP="0089614D">
      <w:pPr>
        <w:pStyle w:val="BodyTextIndent"/>
        <w:spacing w:after="120"/>
        <w:ind w:firstLine="0"/>
        <w:rPr>
          <w:lang w:val="en-US"/>
        </w:rPr>
      </w:pPr>
      <w:r w:rsidRPr="00E1025C">
        <w:t>Сандра Шћепановић рођена је 22. јуна 1974. године у Кули. Године 1993. уписала  је основне студије на Одељењу за класичне науке Филозофског факултета и завршила их 1999. стекавши диплому класичног филолога. Исте године уписала је на истом одељењу магистарске студије под менторским руководством проф. др Александра Ломе и 2003. одбранила магистарски рад под насловом „Термини</w:t>
      </w:r>
      <w:r w:rsidRPr="00E1025C">
        <w:rPr>
          <w:lang w:val="ru-RU"/>
        </w:rPr>
        <w:t xml:space="preserve"> </w:t>
      </w:r>
      <w:r w:rsidRPr="00E1025C">
        <w:rPr>
          <w:i/>
          <w:lang w:val="en-US"/>
        </w:rPr>
        <w:t>the</w:t>
      </w:r>
      <w:r w:rsidRPr="00E1025C">
        <w:rPr>
          <w:i/>
          <w:lang w:val="ru-RU"/>
        </w:rPr>
        <w:t>ó</w:t>
      </w:r>
      <w:r w:rsidRPr="00E1025C">
        <w:rPr>
          <w:i/>
          <w:lang w:val="en-US"/>
        </w:rPr>
        <w:t>s</w:t>
      </w:r>
      <w:r w:rsidRPr="00E1025C">
        <w:t xml:space="preserve"> и </w:t>
      </w:r>
      <w:r w:rsidRPr="00E1025C">
        <w:rPr>
          <w:i/>
          <w:lang w:val="en-US"/>
        </w:rPr>
        <w:t>psykh</w:t>
      </w:r>
      <w:r w:rsidRPr="00E1025C">
        <w:rPr>
          <w:i/>
          <w:lang w:val="ru-RU"/>
        </w:rPr>
        <w:t xml:space="preserve">ḗ </w:t>
      </w:r>
      <w:r w:rsidRPr="00E1025C">
        <w:t>код јонских филозофа природе. Историјат, компаративна и семантичка анализа“. Докторске студије наставила је 2007. на Факултету за класичне науке Универзитета у Оксфорду, код ментора професора Мартина Веста (</w:t>
      </w:r>
      <w:r w:rsidRPr="00E1025C">
        <w:rPr>
          <w:lang w:val="en-US"/>
        </w:rPr>
        <w:t>Martin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L</w:t>
      </w:r>
      <w:r w:rsidRPr="00E1025C">
        <w:rPr>
          <w:lang w:val="ru-RU"/>
        </w:rPr>
        <w:t xml:space="preserve">. </w:t>
      </w:r>
      <w:proofErr w:type="gramStart"/>
      <w:r w:rsidRPr="00E1025C">
        <w:rPr>
          <w:lang w:val="en-US"/>
        </w:rPr>
        <w:t>West</w:t>
      </w:r>
      <w:r w:rsidRPr="00E1025C">
        <w:rPr>
          <w:lang w:val="ru-RU"/>
        </w:rPr>
        <w:t xml:space="preserve">) </w:t>
      </w:r>
      <w:r w:rsidRPr="00E1025C">
        <w:t>и одбранила 2011.</w:t>
      </w:r>
      <w:proofErr w:type="gramEnd"/>
      <w:r w:rsidRPr="00E1025C">
        <w:t xml:space="preserve"> докторску дисертацију </w:t>
      </w:r>
      <w:r w:rsidRPr="00E1025C">
        <w:rPr>
          <w:lang w:val="ru-RU"/>
        </w:rPr>
        <w:t>“</w:t>
      </w:r>
      <w:r w:rsidRPr="00E1025C">
        <w:rPr>
          <w:lang w:val="el-GR"/>
        </w:rPr>
        <w:t>Αἰών</w:t>
      </w:r>
      <w:r w:rsidRPr="00E1025C">
        <w:rPr>
          <w:lang w:val="ru-RU"/>
        </w:rPr>
        <w:t xml:space="preserve"> </w:t>
      </w:r>
      <w:r w:rsidRPr="00E1025C">
        <w:rPr>
          <w:lang w:val="nb-NO"/>
        </w:rPr>
        <w:t>and</w:t>
      </w:r>
      <w:r w:rsidRPr="00E1025C">
        <w:rPr>
          <w:lang w:val="ru-RU"/>
        </w:rPr>
        <w:t xml:space="preserve"> </w:t>
      </w:r>
      <w:r w:rsidRPr="00E1025C">
        <w:rPr>
          <w:lang w:val="el-GR"/>
        </w:rPr>
        <w:t>χρόνος</w:t>
      </w:r>
      <w:r w:rsidRPr="00E1025C">
        <w:rPr>
          <w:lang w:val="ru-RU"/>
        </w:rPr>
        <w:t xml:space="preserve">. </w:t>
      </w:r>
      <w:proofErr w:type="gramStart"/>
      <w:r w:rsidRPr="00E1025C">
        <w:rPr>
          <w:lang w:val="en-US"/>
        </w:rPr>
        <w:t>Their semantic development in the Greek poets and philosophers down to 400 BC”.</w:t>
      </w:r>
      <w:proofErr w:type="gramEnd"/>
    </w:p>
    <w:p w14:paraId="4AC7E5E2" w14:textId="77777777" w:rsidR="0089614D" w:rsidRPr="00E1025C" w:rsidRDefault="0089614D" w:rsidP="0089614D">
      <w:pPr>
        <w:pStyle w:val="BodyTextIndent"/>
        <w:spacing w:after="120"/>
        <w:ind w:firstLine="0"/>
        <w:rPr>
          <w:lang w:val="sr-Cyrl-RS"/>
        </w:rPr>
      </w:pPr>
      <w:r w:rsidRPr="00E1025C">
        <w:t>Од 2000. године кандидаткиња је ангажована на Одељењу за класичне науке Филозофског факултета, најпре као асистент приправник, од 2004. као асистент (поновни избор 2010), од 2013. у звању доцента</w:t>
      </w:r>
      <w:r w:rsidR="004A3F83" w:rsidRPr="00E1025C">
        <w:rPr>
          <w:lang w:val="sr-Cyrl-RS"/>
        </w:rPr>
        <w:t xml:space="preserve"> (поновни избор 2018)</w:t>
      </w:r>
      <w:r w:rsidRPr="00E1025C">
        <w:t xml:space="preserve">, на предметима Грчки језик (од 2000) и Историјска граматика грчког језика (од 2004). Од 2013. </w:t>
      </w:r>
      <w:r w:rsidR="004A3F83" w:rsidRPr="00E1025C">
        <w:rPr>
          <w:lang w:val="sr-Cyrl-RS"/>
        </w:rPr>
        <w:t xml:space="preserve">до 2018. </w:t>
      </w:r>
      <w:r w:rsidRPr="00E1025C">
        <w:t>учеств</w:t>
      </w:r>
      <w:r w:rsidR="004A3F83" w:rsidRPr="00E1025C">
        <w:rPr>
          <w:lang w:val="sr-Cyrl-RS"/>
        </w:rPr>
        <w:t>овала је</w:t>
      </w:r>
      <w:r w:rsidRPr="00E1025C">
        <w:t xml:space="preserve"> у настави предмета Историја филозофије 1а — Предсократовци на Одељењу за филозофију Филозофског факултета. Године 2009. била је ангажована у настави на </w:t>
      </w:r>
      <w:r w:rsidRPr="00E1025C">
        <w:rPr>
          <w:i/>
          <w:lang w:val="en-US"/>
        </w:rPr>
        <w:t>Jesus</w:t>
      </w:r>
      <w:r w:rsidRPr="00E1025C">
        <w:rPr>
          <w:lang w:val="ru-RU"/>
        </w:rPr>
        <w:t xml:space="preserve"> </w:t>
      </w:r>
      <w:r w:rsidRPr="00E1025C">
        <w:t>колеџу Универзитета у Оксфорду.</w:t>
      </w:r>
      <w:r w:rsidR="004A3F83" w:rsidRPr="00E1025C">
        <w:rPr>
          <w:lang w:val="sr-Cyrl-RS"/>
        </w:rPr>
        <w:t xml:space="preserve"> Изводи наставу и на изборним предметима на постдипломским студијама (Историја класичних језика, Класични језици у контакту, </w:t>
      </w:r>
      <w:r w:rsidR="00F5675B" w:rsidRPr="00E1025C">
        <w:rPr>
          <w:lang w:val="sr-Cyrl-RS"/>
        </w:rPr>
        <w:t>Варијетети грчког и латинског језика</w:t>
      </w:r>
      <w:r w:rsidR="004A3F83" w:rsidRPr="00E1025C">
        <w:rPr>
          <w:lang w:val="sr-Cyrl-RS"/>
        </w:rPr>
        <w:t>).</w:t>
      </w:r>
    </w:p>
    <w:p w14:paraId="71CAEC29" w14:textId="77777777" w:rsidR="004268AF" w:rsidRPr="00E1025C" w:rsidRDefault="0089614D" w:rsidP="0089614D">
      <w:pPr>
        <w:pStyle w:val="BodyTextIndent"/>
        <w:spacing w:after="120"/>
        <w:ind w:firstLine="0"/>
        <w:rPr>
          <w:lang w:val="sr-Cyrl-RS"/>
        </w:rPr>
      </w:pPr>
      <w:r w:rsidRPr="00E1025C">
        <w:t>Била је стипендист Националног Каподистријског универзитета у Атини за шестонедељни летњи курс савременог грчког језика и културе (1999), Министарства науке и технологије Републике Србије (1999), Токио фондације (</w:t>
      </w:r>
      <w:r w:rsidRPr="00E1025C">
        <w:rPr>
          <w:i/>
          <w:lang w:val="en-US"/>
        </w:rPr>
        <w:t>Sasakawa</w:t>
      </w:r>
      <w:r w:rsidRPr="00E1025C">
        <w:t xml:space="preserve">) за израду магистарске тезе (2000) и за једномесечни истраживачки боравак на Универзитету у Карлсруеу, Немачка (2001), </w:t>
      </w:r>
      <w:r w:rsidRPr="00E1025C">
        <w:rPr>
          <w:i/>
          <w:lang w:val="en-US"/>
        </w:rPr>
        <w:t>OSI</w:t>
      </w:r>
      <w:r w:rsidRPr="00E1025C">
        <w:rPr>
          <w:i/>
        </w:rPr>
        <w:t>/</w:t>
      </w:r>
      <w:r w:rsidRPr="00E1025C">
        <w:rPr>
          <w:i/>
          <w:lang w:val="en-US"/>
        </w:rPr>
        <w:t>FCO</w:t>
      </w:r>
      <w:r w:rsidRPr="00E1025C">
        <w:rPr>
          <w:i/>
        </w:rPr>
        <w:t xml:space="preserve"> </w:t>
      </w:r>
      <w:r w:rsidRPr="00E1025C">
        <w:rPr>
          <w:i/>
          <w:lang w:val="en-US"/>
        </w:rPr>
        <w:t>Chevening</w:t>
      </w:r>
      <w:r w:rsidRPr="00E1025C">
        <w:t xml:space="preserve"> за деветомесечни истраживачки боравак на Универзитету у Оксфорду (2005), </w:t>
      </w:r>
      <w:r w:rsidRPr="00E1025C">
        <w:rPr>
          <w:i/>
          <w:lang w:val="de-DE"/>
        </w:rPr>
        <w:t>Clarendon</w:t>
      </w:r>
      <w:r w:rsidRPr="00E1025C">
        <w:t xml:space="preserve"> фондације и </w:t>
      </w:r>
      <w:r w:rsidRPr="00E1025C">
        <w:rPr>
          <w:i/>
          <w:lang w:val="en-US"/>
        </w:rPr>
        <w:t>Jesus</w:t>
      </w:r>
      <w:r w:rsidRPr="00E1025C">
        <w:t xml:space="preserve"> колеџа у Оксфорду за израду докторске дисертације (2007)</w:t>
      </w:r>
      <w:r w:rsidR="00F5675B" w:rsidRPr="00E1025C">
        <w:rPr>
          <w:lang w:val="sr-Cyrl-RS"/>
        </w:rPr>
        <w:t xml:space="preserve">, </w:t>
      </w:r>
      <w:r w:rsidRPr="00E1025C">
        <w:t>Немачке службе за академску размену (</w:t>
      </w:r>
      <w:r w:rsidRPr="00E1025C">
        <w:rPr>
          <w:lang w:val="en-US"/>
        </w:rPr>
        <w:t>DAAD</w:t>
      </w:r>
      <w:r w:rsidRPr="00E1025C">
        <w:t xml:space="preserve">) за истраживачки боравак на </w:t>
      </w:r>
      <w:r w:rsidRPr="00E1025C">
        <w:lastRenderedPageBreak/>
        <w:t xml:space="preserve">универзитету </w:t>
      </w:r>
      <w:r w:rsidRPr="00E1025C">
        <w:rPr>
          <w:i/>
          <w:lang w:val="en-US"/>
        </w:rPr>
        <w:t>Ludwig</w:t>
      </w:r>
      <w:r w:rsidRPr="00E1025C">
        <w:rPr>
          <w:i/>
        </w:rPr>
        <w:noBreakHyphen/>
      </w:r>
      <w:r w:rsidRPr="00E1025C">
        <w:rPr>
          <w:i/>
          <w:lang w:val="en-US"/>
        </w:rPr>
        <w:t>Maximilian</w:t>
      </w:r>
      <w:r w:rsidRPr="00E1025C">
        <w:t xml:space="preserve"> у Минхену при школи за античку филозофију (2016)</w:t>
      </w:r>
      <w:r w:rsidR="00F5675B" w:rsidRPr="00E1025C">
        <w:rPr>
          <w:lang w:val="sr-Cyrl-RS"/>
        </w:rPr>
        <w:t xml:space="preserve"> и добитник </w:t>
      </w:r>
      <w:r w:rsidR="00F5675B" w:rsidRPr="00E1025C">
        <w:rPr>
          <w:i/>
          <w:lang w:val="sr-Cyrl-RS"/>
        </w:rPr>
        <w:t>Т</w:t>
      </w:r>
      <w:r w:rsidR="00F5675B" w:rsidRPr="00E1025C">
        <w:rPr>
          <w:i/>
          <w:lang w:val="en-GB"/>
        </w:rPr>
        <w:t>ytys</w:t>
      </w:r>
      <w:r w:rsidR="00F5675B" w:rsidRPr="00E1025C">
        <w:rPr>
          <w:i/>
          <w:lang w:val="sr-Cyrl-RS"/>
        </w:rPr>
        <w:t xml:space="preserve"> </w:t>
      </w:r>
      <w:r w:rsidR="00F5675B" w:rsidRPr="00E1025C">
        <w:rPr>
          <w:i/>
          <w:lang w:val="en-GB"/>
        </w:rPr>
        <w:t>Fellowship</w:t>
      </w:r>
      <w:r w:rsidR="00F5675B" w:rsidRPr="00E1025C">
        <w:rPr>
          <w:i/>
          <w:lang w:val="sr-Cyrl-RS"/>
        </w:rPr>
        <w:t xml:space="preserve"> </w:t>
      </w:r>
      <w:r w:rsidR="00F5675B" w:rsidRPr="00E1025C">
        <w:rPr>
          <w:lang w:val="sr-Cyrl-RS"/>
        </w:rPr>
        <w:t>за тромесечни истраживачки боравак на Универзитету у Синсинатију, САД (2020).</w:t>
      </w:r>
    </w:p>
    <w:p w14:paraId="7A57D6AA" w14:textId="77777777" w:rsidR="0012364E" w:rsidRDefault="0012364E" w:rsidP="0012364E">
      <w:pPr>
        <w:pStyle w:val="BodyTextIndent"/>
        <w:spacing w:after="120"/>
        <w:ind w:firstLine="0"/>
        <w:jc w:val="center"/>
        <w:rPr>
          <w:lang w:val="en-US"/>
        </w:rPr>
      </w:pPr>
    </w:p>
    <w:p w14:paraId="10D2D1AA" w14:textId="02E3DB11" w:rsidR="00F019D5" w:rsidRPr="00E1025C" w:rsidRDefault="0089614D" w:rsidP="0012364E">
      <w:pPr>
        <w:pStyle w:val="BodyTextIndent"/>
        <w:spacing w:after="120"/>
        <w:ind w:firstLine="0"/>
        <w:jc w:val="center"/>
        <w:rPr>
          <w:rStyle w:val="FontStyle22"/>
          <w:lang w:eastAsia="sr-Latn-CS"/>
        </w:rPr>
      </w:pPr>
      <w:r w:rsidRPr="00E1025C">
        <w:rPr>
          <w:rStyle w:val="FontStyle22"/>
          <w:spacing w:val="40"/>
          <w:lang w:eastAsia="sr-Latn-CS"/>
        </w:rPr>
        <w:t>Научни ра</w:t>
      </w:r>
      <w:r w:rsidRPr="00E1025C">
        <w:rPr>
          <w:rStyle w:val="FontStyle22"/>
          <w:lang w:eastAsia="sr-Latn-CS"/>
        </w:rPr>
        <w:t>д</w:t>
      </w:r>
    </w:p>
    <w:p w14:paraId="02C22879" w14:textId="77777777" w:rsidR="00F019D5" w:rsidRPr="00E1025C" w:rsidRDefault="00F019D5" w:rsidP="0089614D">
      <w:pPr>
        <w:pStyle w:val="Style12"/>
        <w:widowControl/>
        <w:spacing w:after="120" w:line="240" w:lineRule="auto"/>
        <w:ind w:firstLine="0"/>
        <w:jc w:val="center"/>
        <w:rPr>
          <w:rStyle w:val="FontStyle23"/>
          <w:lang w:val="sr-Cyrl-CS" w:eastAsia="sr-Cyrl-CS"/>
        </w:rPr>
      </w:pPr>
      <w:r w:rsidRPr="00E1025C">
        <w:rPr>
          <w:rStyle w:val="FontStyle23"/>
          <w:spacing w:val="40"/>
          <w:lang w:val="sr-Cyrl-CS" w:eastAsia="sr-Cyrl-CS"/>
        </w:rPr>
        <w:t xml:space="preserve">Учешће на </w:t>
      </w:r>
      <w:r w:rsidR="0089614D" w:rsidRPr="00E1025C">
        <w:rPr>
          <w:rStyle w:val="FontStyle23"/>
          <w:spacing w:val="40"/>
          <w:lang w:val="sr-Cyrl-CS" w:eastAsia="sr-Cyrl-CS"/>
        </w:rPr>
        <w:t>научним</w:t>
      </w:r>
      <w:r w:rsidRPr="00E1025C">
        <w:rPr>
          <w:rStyle w:val="FontStyle23"/>
          <w:spacing w:val="40"/>
          <w:lang w:val="sr-Cyrl-CS" w:eastAsia="sr-Cyrl-CS"/>
        </w:rPr>
        <w:t xml:space="preserve"> скуповима</w:t>
      </w:r>
      <w:r w:rsidR="0089614D" w:rsidRPr="00E1025C">
        <w:rPr>
          <w:rStyle w:val="FontStyle23"/>
          <w:spacing w:val="40"/>
          <w:lang w:val="sr-Cyrl-CS" w:eastAsia="sr-Cyrl-CS"/>
        </w:rPr>
        <w:t xml:space="preserve"> и предавања по позив</w:t>
      </w:r>
      <w:r w:rsidR="0089614D" w:rsidRPr="00E1025C">
        <w:rPr>
          <w:rStyle w:val="FontStyle23"/>
          <w:lang w:val="sr-Cyrl-CS" w:eastAsia="sr-Cyrl-CS"/>
        </w:rPr>
        <w:t>у</w:t>
      </w:r>
    </w:p>
    <w:p w14:paraId="6D9768E5" w14:textId="77777777" w:rsidR="0089614D" w:rsidRPr="00E1025C" w:rsidRDefault="0089614D" w:rsidP="0089614D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t xml:space="preserve">Кандидаткиња је досад учествовала са рефератима на </w:t>
      </w:r>
      <w:r w:rsidR="00F5675B" w:rsidRPr="00E1025C">
        <w:rPr>
          <w:lang w:val="sr-Cyrl-CS"/>
        </w:rPr>
        <w:t>шест</w:t>
      </w:r>
      <w:r w:rsidRPr="00E1025C">
        <w:rPr>
          <w:lang w:val="sr-Cyrl-CS"/>
        </w:rPr>
        <w:t xml:space="preserve"> научних скупова у иностранству и одржала </w:t>
      </w:r>
      <w:r w:rsidR="00F5675B" w:rsidRPr="00E1025C">
        <w:rPr>
          <w:lang w:val="sr-Cyrl-CS"/>
        </w:rPr>
        <w:t>десет</w:t>
      </w:r>
      <w:r w:rsidRPr="00E1025C">
        <w:rPr>
          <w:lang w:val="sr-Cyrl-CS"/>
        </w:rPr>
        <w:t xml:space="preserve"> предавања по позиву, од тога </w:t>
      </w:r>
      <w:r w:rsidR="00F5675B" w:rsidRPr="00E1025C">
        <w:rPr>
          <w:lang w:val="sr-Cyrl-CS"/>
        </w:rPr>
        <w:t>девет</w:t>
      </w:r>
      <w:r w:rsidRPr="00E1025C">
        <w:rPr>
          <w:lang w:val="sr-Cyrl-CS"/>
        </w:rPr>
        <w:t xml:space="preserve"> у иностранству и једно у земљи. Претежан део тих активности пада у период након њеног првог избора у наставно звање 2013.</w:t>
      </w:r>
    </w:p>
    <w:p w14:paraId="6A8E3C4C" w14:textId="5F53BADA" w:rsidR="00100D1B" w:rsidRPr="0012364E" w:rsidRDefault="0089614D" w:rsidP="0089614D">
      <w:pPr>
        <w:spacing w:after="120" w:line="240" w:lineRule="auto"/>
        <w:rPr>
          <w:lang w:val="en-US"/>
        </w:rPr>
      </w:pPr>
      <w:r w:rsidRPr="00E1025C">
        <w:rPr>
          <w:lang w:val="sr-Cyrl-CS"/>
        </w:rPr>
        <w:t>Током 2008. Сандра Шћепановић је са проф. др Милошем Арсенијевићем држала предавања под насловом “</w:t>
      </w:r>
      <w:r w:rsidRPr="00E1025C">
        <w:rPr>
          <w:lang w:val="en-US"/>
        </w:rPr>
        <w:t>A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new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reconstruction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of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Zeno</w:t>
      </w:r>
      <w:r w:rsidRPr="00E1025C">
        <w:rPr>
          <w:lang w:val="sr-Cyrl-CS"/>
        </w:rPr>
        <w:t>’</w:t>
      </w:r>
      <w:r w:rsidRPr="00E1025C">
        <w:rPr>
          <w:lang w:val="en-US"/>
        </w:rPr>
        <w:t>s</w:t>
      </w:r>
      <w:r w:rsidRPr="00E1025C">
        <w:rPr>
          <w:lang w:val="sr-Cyrl-CS"/>
        </w:rPr>
        <w:t xml:space="preserve"> </w:t>
      </w:r>
      <w:r w:rsidRPr="00E1025C">
        <w:rPr>
          <w:i/>
          <w:lang w:val="en-US"/>
        </w:rPr>
        <w:t>Flying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Arrow</w:t>
      </w:r>
      <w:r w:rsidRPr="00E1025C">
        <w:rPr>
          <w:lang w:val="sr-Cyrl-CS"/>
        </w:rPr>
        <w:t xml:space="preserve">” у склопу семинара из античке филозофије на универзитетима у Јорку, Ворику и Оксфорду (Велика Британија). Исте године је на </w:t>
      </w:r>
      <w:r w:rsidRPr="00E1025C">
        <w:rPr>
          <w:i/>
          <w:lang w:val="en-US"/>
        </w:rPr>
        <w:t>Jesus</w:t>
      </w:r>
      <w:r w:rsidRPr="00E1025C">
        <w:rPr>
          <w:i/>
          <w:lang w:val="sr-Cyrl-CS"/>
        </w:rPr>
        <w:t xml:space="preserve"> </w:t>
      </w:r>
      <w:r w:rsidRPr="00E1025C">
        <w:rPr>
          <w:lang w:val="sr-Cyrl-CS"/>
        </w:rPr>
        <w:t>колеџу у Оксфорду у склопу истраживачког симпозијума “</w:t>
      </w:r>
      <w:r w:rsidRPr="00E1025C">
        <w:rPr>
          <w:lang w:val="en-US"/>
        </w:rPr>
        <w:t>The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ways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of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words</w:t>
      </w:r>
      <w:r w:rsidRPr="00E1025C">
        <w:rPr>
          <w:lang w:val="sr-Cyrl-CS"/>
        </w:rPr>
        <w:t xml:space="preserve">” представила део свога докторског истраживања. На </w:t>
      </w:r>
      <w:r w:rsidRPr="00E1025C">
        <w:rPr>
          <w:i/>
          <w:lang w:val="en-US"/>
        </w:rPr>
        <w:t>Symposium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Praesocraticum</w:t>
      </w:r>
      <w:r w:rsidRPr="00E1025C">
        <w:rPr>
          <w:i/>
          <w:lang w:val="sr-Cyrl-CS"/>
        </w:rPr>
        <w:t xml:space="preserve"> </w:t>
      </w:r>
      <w:r w:rsidRPr="00E1025C">
        <w:rPr>
          <w:lang w:val="sr-Cyrl-CS"/>
        </w:rPr>
        <w:t xml:space="preserve">одржаном 2012. на универзитету у Кембриџу излагала је на тему </w:t>
      </w:r>
      <w:r w:rsidRPr="00E1025C">
        <w:rPr>
          <w:rFonts w:eastAsia="Calibri"/>
          <w:lang w:val="sr-Cyrl-CS"/>
        </w:rPr>
        <w:t>“</w:t>
      </w:r>
      <w:r w:rsidRPr="00E1025C">
        <w:rPr>
          <w:rFonts w:eastAsia="Calibri"/>
          <w:lang w:val="en-US"/>
        </w:rPr>
        <w:t>Heraclitus</w:t>
      </w:r>
      <w:r w:rsidRPr="00E1025C">
        <w:rPr>
          <w:lang w:val="sr-Cyrl-CS"/>
        </w:rPr>
        <w:t>’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fragment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B</w:t>
      </w:r>
      <w:r w:rsidRPr="00E1025C">
        <w:rPr>
          <w:rFonts w:eastAsia="Calibri"/>
          <w:lang w:val="sr-Cyrl-CS"/>
        </w:rPr>
        <w:t xml:space="preserve">52 </w:t>
      </w:r>
      <w:r w:rsidRPr="00E1025C">
        <w:rPr>
          <w:rFonts w:eastAsia="Calibri"/>
          <w:lang w:val="en-US"/>
        </w:rPr>
        <w:t>and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other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uses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of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i/>
          <w:iCs/>
          <w:lang w:val="en-US"/>
        </w:rPr>
        <w:t>ai</w:t>
      </w:r>
      <w:r w:rsidRPr="00E1025C">
        <w:rPr>
          <w:rFonts w:eastAsia="Calibri"/>
          <w:i/>
          <w:iCs/>
          <w:lang w:val="sr-Cyrl-CS"/>
        </w:rPr>
        <w:t>ô</w:t>
      </w:r>
      <w:r w:rsidRPr="00E1025C">
        <w:rPr>
          <w:rFonts w:eastAsia="Calibri"/>
          <w:i/>
          <w:iCs/>
          <w:lang w:val="en-US"/>
        </w:rPr>
        <w:t>n</w:t>
      </w:r>
      <w:r w:rsidRPr="00E1025C">
        <w:rPr>
          <w:rFonts w:eastAsia="Calibri"/>
          <w:i/>
          <w:iCs/>
          <w:lang w:val="sr-Cyrl-CS"/>
        </w:rPr>
        <w:t xml:space="preserve"> </w:t>
      </w:r>
      <w:r w:rsidRPr="00E1025C">
        <w:rPr>
          <w:rFonts w:eastAsia="Calibri"/>
          <w:lang w:val="en-US"/>
        </w:rPr>
        <w:t>in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early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Greek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poetry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and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philosophy</w:t>
      </w:r>
      <w:r w:rsidRPr="00E1025C">
        <w:rPr>
          <w:rFonts w:eastAsia="Calibri"/>
          <w:lang w:val="sr-Cyrl-CS"/>
        </w:rPr>
        <w:t xml:space="preserve">”. Године </w:t>
      </w:r>
      <w:r w:rsidRPr="00E1025C">
        <w:rPr>
          <w:lang w:val="sr-Cyrl-CS"/>
        </w:rPr>
        <w:t xml:space="preserve">2013. је на Одсеку за индоевропске студије универзитета </w:t>
      </w:r>
      <w:r w:rsidRPr="00E1025C">
        <w:rPr>
          <w:i/>
          <w:lang w:val="en-US"/>
        </w:rPr>
        <w:t>Friedrich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Schiller</w:t>
      </w:r>
      <w:r w:rsidRPr="00E1025C">
        <w:rPr>
          <w:lang w:val="sr-Cyrl-CS"/>
        </w:rPr>
        <w:t xml:space="preserve"> у Јени, Немачка, одржала два гостујућа предавања  под насловима </w:t>
      </w:r>
      <w:r w:rsidRPr="00E1025C">
        <w:rPr>
          <w:rFonts w:eastAsia="Calibri"/>
          <w:lang w:val="sr-Cyrl-CS"/>
        </w:rPr>
        <w:t>“</w:t>
      </w:r>
      <w:r w:rsidRPr="00E1025C">
        <w:rPr>
          <w:rFonts w:eastAsia="Calibri"/>
          <w:lang w:val="en-US"/>
        </w:rPr>
        <w:t>Some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representations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of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time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in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early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Greek</w:t>
      </w:r>
      <w:r w:rsidRPr="00E1025C">
        <w:rPr>
          <w:rFonts w:eastAsia="Calibri"/>
          <w:lang w:val="sr-Cyrl-CS"/>
        </w:rPr>
        <w:t xml:space="preserve"> </w:t>
      </w:r>
      <w:r w:rsidRPr="00E1025C">
        <w:rPr>
          <w:rFonts w:eastAsia="Calibri"/>
          <w:lang w:val="en-US"/>
        </w:rPr>
        <w:t>literature</w:t>
      </w:r>
      <w:r w:rsidRPr="00E1025C">
        <w:rPr>
          <w:rFonts w:eastAsia="Calibri"/>
          <w:lang w:val="sr-Cyrl-CS"/>
        </w:rPr>
        <w:t xml:space="preserve">” </w:t>
      </w:r>
      <w:r w:rsidRPr="00E1025C">
        <w:rPr>
          <w:rFonts w:eastAsia="Calibri"/>
          <w:lang w:val="en-US"/>
        </w:rPr>
        <w:t>i</w:t>
      </w:r>
      <w:r w:rsidRPr="00E1025C">
        <w:rPr>
          <w:rFonts w:eastAsia="Calibri"/>
          <w:lang w:val="sr-Cyrl-CS"/>
        </w:rPr>
        <w:t xml:space="preserve"> “</w:t>
      </w:r>
      <w:r w:rsidRPr="00E1025C">
        <w:rPr>
          <w:shd w:val="clear" w:color="auto" w:fill="FFFFFF"/>
          <w:lang w:val="en-US"/>
        </w:rPr>
        <w:t>Heraclitus</w:t>
      </w:r>
      <w:r w:rsidRPr="00E1025C">
        <w:rPr>
          <w:lang w:val="sr-Cyrl-CS"/>
        </w:rPr>
        <w:t>’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fragment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DK</w:t>
      </w:r>
      <w:r w:rsidRPr="00E1025C">
        <w:rPr>
          <w:shd w:val="clear" w:color="auto" w:fill="FFFFFF"/>
          <w:lang w:val="sr-Cyrl-CS"/>
        </w:rPr>
        <w:t xml:space="preserve">22 </w:t>
      </w:r>
      <w:r w:rsidRPr="00E1025C">
        <w:rPr>
          <w:shd w:val="clear" w:color="auto" w:fill="FFFFFF"/>
          <w:lang w:val="en-US"/>
        </w:rPr>
        <w:t>B</w:t>
      </w:r>
      <w:r w:rsidRPr="00E1025C">
        <w:rPr>
          <w:shd w:val="clear" w:color="auto" w:fill="FFFFFF"/>
          <w:lang w:val="sr-Cyrl-CS"/>
        </w:rPr>
        <w:t xml:space="preserve">52: </w:t>
      </w:r>
      <w:r w:rsidRPr="00E1025C">
        <w:rPr>
          <w:shd w:val="clear" w:color="auto" w:fill="FFFFFF"/>
          <w:lang w:val="en-US"/>
        </w:rPr>
        <w:t>its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wording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and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a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possible</w:t>
      </w:r>
      <w:r w:rsidRPr="00E1025C">
        <w:rPr>
          <w:shd w:val="clear" w:color="auto" w:fill="FFFFFF"/>
          <w:lang w:val="sr-Cyrl-CS"/>
        </w:rPr>
        <w:t xml:space="preserve"> </w:t>
      </w:r>
      <w:r w:rsidRPr="00E1025C">
        <w:rPr>
          <w:shd w:val="clear" w:color="auto" w:fill="FFFFFF"/>
          <w:lang w:val="en-US"/>
        </w:rPr>
        <w:t>interpretation</w:t>
      </w:r>
      <w:r w:rsidRPr="00E1025C">
        <w:rPr>
          <w:rFonts w:eastAsia="Calibri"/>
          <w:lang w:val="sr-Cyrl-CS"/>
        </w:rPr>
        <w:t xml:space="preserve">”. Учествовала је </w:t>
      </w:r>
      <w:r w:rsidRPr="00E1025C">
        <w:rPr>
          <w:lang w:val="sr-Cyrl-CS"/>
        </w:rPr>
        <w:t xml:space="preserve">2014. на Четрнаестом конгресу </w:t>
      </w:r>
      <w:r w:rsidRPr="00E1025C">
        <w:rPr>
          <w:lang w:val="en-US"/>
        </w:rPr>
        <w:t>FIEC</w:t>
      </w:r>
      <w:r w:rsidRPr="00E1025C">
        <w:rPr>
          <w:lang w:val="sr-Cyrl-CS"/>
        </w:rPr>
        <w:t>-</w:t>
      </w:r>
      <w:r w:rsidRPr="00E1025C">
        <w:rPr>
          <w:lang w:val="en-US"/>
        </w:rPr>
        <w:t>a</w:t>
      </w:r>
      <w:r w:rsidRPr="00E1025C">
        <w:rPr>
          <w:lang w:val="sr-Cyrl-CS"/>
        </w:rPr>
        <w:t xml:space="preserve"> (Међународне федерације друштава за класичне студије</w:t>
      </w:r>
      <w:r w:rsidRPr="00E1025C">
        <w:rPr>
          <w:shd w:val="clear" w:color="auto" w:fill="FFFFFF"/>
          <w:lang w:val="sr-Cyrl-CS"/>
        </w:rPr>
        <w:t>) у Бордоу, Француска, са рефератом</w:t>
      </w:r>
      <w:r w:rsidRPr="00E1025C">
        <w:rPr>
          <w:lang w:val="sr-Cyrl-CS"/>
        </w:rPr>
        <w:t xml:space="preserve"> “</w:t>
      </w:r>
      <w:r w:rsidRPr="00E1025C">
        <w:rPr>
          <w:lang w:val="en-US"/>
        </w:rPr>
        <w:t>The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human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condition</w:t>
      </w:r>
      <w:r w:rsidRPr="00E1025C">
        <w:rPr>
          <w:lang w:val="sr-Cyrl-CS"/>
        </w:rPr>
        <w:t xml:space="preserve">, </w:t>
      </w:r>
      <w:r w:rsidRPr="00E1025C">
        <w:rPr>
          <w:lang w:val="en-US"/>
        </w:rPr>
        <w:t>divine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intervention</w:t>
      </w:r>
      <w:r w:rsidRPr="00E1025C">
        <w:rPr>
          <w:lang w:val="sr-Cyrl-CS"/>
        </w:rPr>
        <w:t xml:space="preserve">, </w:t>
      </w:r>
      <w:r w:rsidRPr="00E1025C">
        <w:rPr>
          <w:lang w:val="en-US"/>
        </w:rPr>
        <w:t>and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the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passage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of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time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in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Pindar</w:t>
      </w:r>
      <w:r w:rsidRPr="00E1025C">
        <w:rPr>
          <w:lang w:val="sr-Cyrl-CS"/>
        </w:rPr>
        <w:t>’</w:t>
      </w:r>
      <w:r w:rsidRPr="00E1025C">
        <w:rPr>
          <w:lang w:val="en-US"/>
        </w:rPr>
        <w:t>s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victory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odes</w:t>
      </w:r>
      <w:r w:rsidRPr="00E1025C">
        <w:rPr>
          <w:lang w:val="sr-Cyrl-CS"/>
        </w:rPr>
        <w:t xml:space="preserve">”. Током 2016. излагала је на конференцији </w:t>
      </w:r>
      <w:r w:rsidRPr="00E1025C">
        <w:rPr>
          <w:i/>
          <w:lang w:val="en-US"/>
        </w:rPr>
        <w:t>Hesiod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and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the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Presocratics</w:t>
      </w:r>
      <w:r w:rsidRPr="00E1025C">
        <w:rPr>
          <w:lang w:val="sr-Cyrl-CS"/>
        </w:rPr>
        <w:t xml:space="preserve"> одржаној на Универзитету у Лајдену, Холандија, на тему “</w:t>
      </w:r>
      <w:r w:rsidRPr="00E1025C">
        <w:rPr>
          <w:lang w:val="en-US"/>
        </w:rPr>
        <w:t>Hesiod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and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the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Presocratics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on</w:t>
      </w:r>
      <w:r w:rsidRPr="00E1025C">
        <w:rPr>
          <w:lang w:val="sr-Cyrl-CS"/>
        </w:rPr>
        <w:t xml:space="preserve"> </w:t>
      </w:r>
      <w:r w:rsidRPr="00E1025C">
        <w:rPr>
          <w:lang w:val="en-US"/>
        </w:rPr>
        <w:t>time</w:t>
      </w:r>
      <w:r w:rsidRPr="00E1025C">
        <w:rPr>
          <w:lang w:val="sr-Cyrl-CS"/>
        </w:rPr>
        <w:t xml:space="preserve">” и на </w:t>
      </w:r>
      <w:r w:rsidRPr="00E1025C">
        <w:rPr>
          <w:noProof/>
          <w:lang w:val="sr-Cyrl-CS"/>
        </w:rPr>
        <w:t xml:space="preserve">годишњој скупштини Српског филозофског друштва на тему: “Хераклит: јединство учења и језичког израза”. У току 2017. године учествовала је на конференцијама </w:t>
      </w:r>
      <w:r w:rsidRPr="00E1025C">
        <w:rPr>
          <w:noProof/>
          <w:lang w:val="ru-RU"/>
        </w:rPr>
        <w:t>“</w:t>
      </w:r>
      <w:r w:rsidRPr="00E1025C">
        <w:rPr>
          <w:noProof/>
          <w:lang w:val="en-US"/>
        </w:rPr>
        <w:t>Natales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grate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numeras</w:t>
      </w:r>
      <w:r w:rsidRPr="00E1025C">
        <w:rPr>
          <w:noProof/>
          <w:lang w:val="ru-RU"/>
        </w:rPr>
        <w:t xml:space="preserve">?” Одјела за класичну филологију Свеучилишта у Задру (Хрватска) и </w:t>
      </w:r>
      <w:r w:rsidRPr="00E1025C">
        <w:rPr>
          <w:i/>
          <w:lang w:val="en-US"/>
        </w:rPr>
        <w:t>Time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and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Eternity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in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Archaic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Greek</w:t>
      </w:r>
      <w:r w:rsidRPr="00E1025C">
        <w:rPr>
          <w:i/>
          <w:lang w:val="sr-Cyrl-CS"/>
        </w:rPr>
        <w:t xml:space="preserve"> </w:t>
      </w:r>
      <w:r w:rsidRPr="00E1025C">
        <w:rPr>
          <w:i/>
          <w:lang w:val="en-US"/>
        </w:rPr>
        <w:t>Literature</w:t>
      </w:r>
      <w:r w:rsidRPr="00E1025C">
        <w:rPr>
          <w:lang w:val="sr-Cyrl-CS"/>
        </w:rPr>
        <w:t xml:space="preserve"> на Универзитету у Шарлотсвилу, Вирџинија, са рефератом </w:t>
      </w:r>
      <w:r w:rsidRPr="00E1025C">
        <w:rPr>
          <w:lang w:val="ru-RU"/>
        </w:rPr>
        <w:t>“</w:t>
      </w:r>
      <w:r w:rsidRPr="00E1025C">
        <w:rPr>
          <w:lang w:val="en-US"/>
        </w:rPr>
        <w:t>Some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patterns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of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cyclicality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in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the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early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Presocratics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and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their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possible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parallels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in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early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Greek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non</w:t>
      </w:r>
      <w:r w:rsidRPr="00E1025C">
        <w:rPr>
          <w:lang w:val="ru-RU"/>
        </w:rPr>
        <w:t>-</w:t>
      </w:r>
      <w:r w:rsidRPr="00E1025C">
        <w:rPr>
          <w:lang w:val="en-US"/>
        </w:rPr>
        <w:t>philosophical</w:t>
      </w:r>
      <w:r w:rsidRPr="00E1025C">
        <w:rPr>
          <w:lang w:val="ru-RU"/>
        </w:rPr>
        <w:t xml:space="preserve"> </w:t>
      </w:r>
      <w:r w:rsidRPr="00E1025C">
        <w:rPr>
          <w:lang w:val="en-US"/>
        </w:rPr>
        <w:t>literature</w:t>
      </w:r>
      <w:r w:rsidRPr="00E1025C">
        <w:rPr>
          <w:lang w:val="ru-RU"/>
        </w:rPr>
        <w:t>” и држала два предавања у Европском центру за културу у Делфима, Грчка, у склопу семинара о језику и цивилизацији античке Грчке: “</w:t>
      </w:r>
      <w:r w:rsidRPr="00E1025C">
        <w:rPr>
          <w:lang w:val="en-US"/>
        </w:rPr>
        <w:t>Delphic</w:t>
      </w:r>
      <w:r w:rsidRPr="00E1025C">
        <w:rPr>
          <w:lang w:val="ru-RU"/>
        </w:rPr>
        <w:t xml:space="preserve"> </w:t>
      </w:r>
      <w:r w:rsidRPr="00E1025C">
        <w:rPr>
          <w:noProof/>
        </w:rPr>
        <w:t>γνῶθι</w:t>
      </w:r>
      <w:r w:rsidRPr="00E1025C">
        <w:rPr>
          <w:noProof/>
          <w:lang w:val="ru-RU"/>
        </w:rPr>
        <w:t xml:space="preserve"> </w:t>
      </w:r>
      <w:r w:rsidRPr="00E1025C">
        <w:rPr>
          <w:noProof/>
        </w:rPr>
        <w:t>σαυτόν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and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its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reflections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in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early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Greek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lyric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poetry</w:t>
      </w:r>
      <w:r w:rsidRPr="00E1025C">
        <w:rPr>
          <w:noProof/>
          <w:lang w:val="ru-RU"/>
        </w:rPr>
        <w:t xml:space="preserve">” </w:t>
      </w:r>
      <w:r w:rsidRPr="00E1025C">
        <w:rPr>
          <w:noProof/>
          <w:lang w:val="sr-Cyrl-CS"/>
        </w:rPr>
        <w:t>и</w:t>
      </w:r>
      <w:r w:rsidRPr="00E1025C">
        <w:rPr>
          <w:noProof/>
          <w:lang w:val="ru-RU"/>
        </w:rPr>
        <w:t xml:space="preserve"> “</w:t>
      </w:r>
      <w:r w:rsidRPr="00E1025C">
        <w:rPr>
          <w:noProof/>
          <w:lang w:val="en-US"/>
        </w:rPr>
        <w:t>Divine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revelation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in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Hesiod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and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in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the</w:t>
      </w:r>
      <w:r w:rsidRPr="00E1025C">
        <w:rPr>
          <w:noProof/>
          <w:lang w:val="ru-RU"/>
        </w:rPr>
        <w:t xml:space="preserve"> </w:t>
      </w:r>
      <w:r w:rsidRPr="00E1025C">
        <w:rPr>
          <w:noProof/>
          <w:lang w:val="en-US"/>
        </w:rPr>
        <w:t>Presocratics</w:t>
      </w:r>
      <w:r w:rsidRPr="00E1025C">
        <w:rPr>
          <w:noProof/>
          <w:lang w:val="ru-RU"/>
        </w:rPr>
        <w:t>”</w:t>
      </w:r>
      <w:r w:rsidRPr="00E1025C">
        <w:rPr>
          <w:lang w:val="ru-RU"/>
        </w:rPr>
        <w:t>.</w:t>
      </w:r>
      <w:r w:rsidR="00F5675B" w:rsidRPr="00E1025C">
        <w:rPr>
          <w:lang w:val="ru-RU"/>
        </w:rPr>
        <w:t xml:space="preserve"> </w:t>
      </w:r>
      <w:r w:rsidR="00100D1B" w:rsidRPr="00E1025C">
        <w:rPr>
          <w:lang w:val="sr-Cyrl-RS"/>
        </w:rPr>
        <w:t>У јуну 2018, заједно са проф. др М. Арсенијевићем и доц. др М. Вулетићем са Одељења за филозофију Филозофског факултета у Београду, одржала је пленарно излагање на конгресу Међународне асоцијације за предсократске студије у Делфима, “</w:t>
      </w:r>
      <w:r w:rsidR="00100D1B" w:rsidRPr="00E1025C">
        <w:rPr>
          <w:lang w:val="sr-Latn-CS"/>
        </w:rPr>
        <w:t xml:space="preserve">Multitude and Heterogeneity: </w:t>
      </w:r>
      <w:r w:rsidR="00100D1B" w:rsidRPr="00E1025C">
        <w:rPr>
          <w:lang w:val="en-US"/>
        </w:rPr>
        <w:t>A</w:t>
      </w:r>
      <w:r w:rsidR="00100D1B" w:rsidRPr="00E1025C">
        <w:rPr>
          <w:lang w:val="sr-Cyrl-RS"/>
        </w:rPr>
        <w:t xml:space="preserve"> </w:t>
      </w:r>
      <w:r w:rsidR="00100D1B" w:rsidRPr="00E1025C">
        <w:rPr>
          <w:lang w:val="en-US"/>
        </w:rPr>
        <w:t>New</w:t>
      </w:r>
      <w:r w:rsidR="00100D1B" w:rsidRPr="00E1025C">
        <w:rPr>
          <w:lang w:val="sr-Cyrl-RS"/>
        </w:rPr>
        <w:t xml:space="preserve"> </w:t>
      </w:r>
      <w:r w:rsidR="00100D1B" w:rsidRPr="00E1025C">
        <w:rPr>
          <w:lang w:val="en-US"/>
        </w:rPr>
        <w:t>Reconstruction</w:t>
      </w:r>
      <w:r w:rsidR="00100D1B" w:rsidRPr="00E1025C">
        <w:rPr>
          <w:lang w:val="sr-Cyrl-RS"/>
        </w:rPr>
        <w:t xml:space="preserve"> </w:t>
      </w:r>
      <w:r w:rsidR="00100D1B" w:rsidRPr="00E1025C">
        <w:rPr>
          <w:lang w:val="en-US"/>
        </w:rPr>
        <w:t>of</w:t>
      </w:r>
      <w:r w:rsidR="00100D1B" w:rsidRPr="00E1025C">
        <w:rPr>
          <w:lang w:val="sr-Cyrl-RS"/>
        </w:rPr>
        <w:t xml:space="preserve"> </w:t>
      </w:r>
      <w:r w:rsidR="00100D1B" w:rsidRPr="00E1025C">
        <w:rPr>
          <w:lang w:val="en-US"/>
        </w:rPr>
        <w:t>Anaxagoras</w:t>
      </w:r>
      <w:r w:rsidR="00100D1B" w:rsidRPr="00E1025C">
        <w:rPr>
          <w:lang w:val="sr-Cyrl-RS"/>
        </w:rPr>
        <w:t xml:space="preserve">’ </w:t>
      </w:r>
      <w:r w:rsidR="00100D1B" w:rsidRPr="00E1025C">
        <w:rPr>
          <w:lang w:val="en-US"/>
        </w:rPr>
        <w:t>Cosmology</w:t>
      </w:r>
      <w:r w:rsidR="00100D1B" w:rsidRPr="00E1025C">
        <w:rPr>
          <w:lang w:val="sr-Cyrl-RS"/>
        </w:rPr>
        <w:t>”. Октобра 2019. године гостовала је на Универзитету у Марсеју (</w:t>
      </w:r>
      <w:r w:rsidR="00100D1B" w:rsidRPr="00E1025C">
        <w:t>Aix</w:t>
      </w:r>
      <w:r w:rsidR="00100D1B" w:rsidRPr="00E1025C">
        <w:rPr>
          <w:lang w:val="sr-Cyrl-RS"/>
        </w:rPr>
        <w:t>-</w:t>
      </w:r>
      <w:r w:rsidR="00100D1B" w:rsidRPr="00E1025C">
        <w:t>en</w:t>
      </w:r>
      <w:r w:rsidR="00100D1B" w:rsidRPr="00E1025C">
        <w:rPr>
          <w:lang w:val="sr-Cyrl-RS"/>
        </w:rPr>
        <w:t>-</w:t>
      </w:r>
      <w:r w:rsidR="00100D1B" w:rsidRPr="00E1025C">
        <w:t>Provence</w:t>
      </w:r>
      <w:r w:rsidR="00100D1B" w:rsidRPr="00E1025C">
        <w:rPr>
          <w:lang w:val="sr-Cyrl-RS"/>
        </w:rPr>
        <w:t>), где је одржала предавање “</w:t>
      </w:r>
      <w:r w:rsidR="00100D1B" w:rsidRPr="00E1025C">
        <w:t>Empedocles</w:t>
      </w:r>
      <w:r w:rsidR="00100D1B" w:rsidRPr="00E1025C">
        <w:rPr>
          <w:lang w:val="sr-Cyrl-RS"/>
        </w:rPr>
        <w:t xml:space="preserve">’ </w:t>
      </w:r>
      <w:r w:rsidR="00100D1B" w:rsidRPr="00E1025C">
        <w:t>time</w:t>
      </w:r>
      <w:r w:rsidR="00100D1B" w:rsidRPr="00E1025C">
        <w:rPr>
          <w:lang w:val="sr-Cyrl-RS"/>
        </w:rPr>
        <w:t xml:space="preserve"> </w:t>
      </w:r>
      <w:r w:rsidR="00100D1B" w:rsidRPr="00E1025C">
        <w:t>expressions</w:t>
      </w:r>
      <w:r w:rsidR="00100D1B" w:rsidRPr="00E1025C">
        <w:rPr>
          <w:lang w:val="sr-Cyrl-RS"/>
        </w:rPr>
        <w:t xml:space="preserve"> </w:t>
      </w:r>
      <w:r w:rsidR="00100D1B" w:rsidRPr="00E1025C">
        <w:t>in</w:t>
      </w:r>
      <w:r w:rsidR="00100D1B" w:rsidRPr="00E1025C">
        <w:rPr>
          <w:lang w:val="sr-Cyrl-RS"/>
        </w:rPr>
        <w:t xml:space="preserve"> </w:t>
      </w:r>
      <w:r w:rsidR="00100D1B" w:rsidRPr="00E1025C">
        <w:t>contexts</w:t>
      </w:r>
      <w:r w:rsidR="00100D1B" w:rsidRPr="00E1025C">
        <w:rPr>
          <w:lang w:val="sr-Cyrl-RS"/>
        </w:rPr>
        <w:t>”, а у новембру исте године гостовала је на Филозофском факултету Универзитета у Оксфорду, са предавањем “</w:t>
      </w:r>
      <w:r w:rsidR="00100D1B" w:rsidRPr="00E1025C">
        <w:rPr>
          <w:bCs/>
        </w:rPr>
        <w:t>The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Origin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of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the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Manifestly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Heterogeneous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World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in</w:t>
      </w:r>
      <w:r w:rsidR="00100D1B" w:rsidRPr="00E1025C">
        <w:rPr>
          <w:bCs/>
          <w:lang w:val="sr-Cyrl-RS"/>
        </w:rPr>
        <w:t xml:space="preserve"> </w:t>
      </w:r>
      <w:r w:rsidR="00100D1B" w:rsidRPr="00E1025C">
        <w:rPr>
          <w:bCs/>
        </w:rPr>
        <w:t>Anaxagoras</w:t>
      </w:r>
      <w:r w:rsidR="00100D1B" w:rsidRPr="00E1025C">
        <w:rPr>
          <w:bCs/>
          <w:lang w:val="sr-Cyrl-RS"/>
        </w:rPr>
        <w:t xml:space="preserve">’ </w:t>
      </w:r>
      <w:r w:rsidR="00100D1B" w:rsidRPr="00E1025C">
        <w:rPr>
          <w:bCs/>
        </w:rPr>
        <w:t>Physics</w:t>
      </w:r>
      <w:r w:rsidR="00100D1B" w:rsidRPr="00E1025C">
        <w:rPr>
          <w:bCs/>
          <w:lang w:val="sr-Cyrl-RS"/>
        </w:rPr>
        <w:t>”, које је одржала заједно са проф. др М. Арсенијевићем са Одељења за филозофију.</w:t>
      </w:r>
    </w:p>
    <w:p w14:paraId="6DAC2E16" w14:textId="77777777" w:rsidR="00F019D5" w:rsidRPr="00E1025C" w:rsidRDefault="00F019D5" w:rsidP="0089614D">
      <w:pPr>
        <w:pStyle w:val="Style5"/>
        <w:widowControl/>
        <w:spacing w:after="120"/>
        <w:jc w:val="center"/>
        <w:rPr>
          <w:rStyle w:val="FontStyle22"/>
          <w:b w:val="0"/>
          <w:bCs w:val="0"/>
          <w:lang w:val="sr-Cyrl-CS" w:eastAsia="sr-Cyrl-CS"/>
        </w:rPr>
      </w:pPr>
      <w:r w:rsidRPr="00E1025C">
        <w:rPr>
          <w:rStyle w:val="FontStyle22"/>
          <w:b w:val="0"/>
          <w:bCs w:val="0"/>
          <w:spacing w:val="40"/>
          <w:lang w:val="sr-Cyrl-CS" w:eastAsia="sr-Cyrl-CS"/>
        </w:rPr>
        <w:lastRenderedPageBreak/>
        <w:t>Објављени научни радов</w:t>
      </w:r>
      <w:r w:rsidRPr="00E1025C">
        <w:rPr>
          <w:rStyle w:val="FontStyle22"/>
          <w:b w:val="0"/>
          <w:bCs w:val="0"/>
          <w:lang w:val="sr-Cyrl-CS" w:eastAsia="sr-Cyrl-CS"/>
        </w:rPr>
        <w:t>и</w:t>
      </w:r>
    </w:p>
    <w:p w14:paraId="0170F337" w14:textId="77777777" w:rsidR="00277140" w:rsidRPr="00E1025C" w:rsidRDefault="00277140" w:rsidP="00277140">
      <w:pPr>
        <w:pStyle w:val="Style5"/>
        <w:widowControl/>
        <w:spacing w:after="120"/>
        <w:rPr>
          <w:rStyle w:val="FontStyle22"/>
          <w:b w:val="0"/>
          <w:bCs w:val="0"/>
          <w:sz w:val="24"/>
          <w:szCs w:val="24"/>
          <w:lang w:val="sr-Cyrl-RS" w:eastAsia="sr-Cyrl-CS"/>
        </w:rPr>
      </w:pP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У периоду од избора у </w:t>
      </w:r>
      <w:r w:rsidR="00E5675F" w:rsidRPr="00E1025C">
        <w:rPr>
          <w:rStyle w:val="FontStyle22"/>
          <w:b w:val="0"/>
          <w:bCs w:val="0"/>
          <w:sz w:val="24"/>
          <w:szCs w:val="24"/>
          <w:lang w:val="sr-Cyrl-RS" w:eastAsia="sr-Cyrl-CS"/>
        </w:rPr>
        <w:t>претходно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 звање, кандидаткиња је објавила </w:t>
      </w:r>
      <w:r w:rsidR="00BA1F1C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научну монографију из области у коју се бира, 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три оригинална рада у међународним научним часописима</w:t>
      </w:r>
      <w:r w:rsidR="00E5675F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 и </w:t>
      </w:r>
      <w:r w:rsidR="00BA1F1C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тематским зборницима</w:t>
      </w:r>
      <w:r w:rsidR="00A85E73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 и јед</w:t>
      </w:r>
      <w:r w:rsidR="00BA1F1C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но излагање са 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међународног научног скупа</w:t>
      </w:r>
      <w:r w:rsidR="00BA1F1C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 објављено у целини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. </w:t>
      </w:r>
    </w:p>
    <w:p w14:paraId="652F23C6" w14:textId="77777777" w:rsidR="000361BE" w:rsidRPr="00E1025C" w:rsidRDefault="00E5675F" w:rsidP="00E5675F">
      <w:pPr>
        <w:pStyle w:val="BodyTextIndent"/>
        <w:spacing w:after="120"/>
        <w:ind w:firstLine="0"/>
        <w:jc w:val="center"/>
        <w:rPr>
          <w:b/>
        </w:rPr>
      </w:pPr>
      <w:r w:rsidRPr="00E1025C">
        <w:rPr>
          <w:b/>
        </w:rPr>
        <w:t>M42</w:t>
      </w:r>
    </w:p>
    <w:p w14:paraId="5C7C55DF" w14:textId="77777777" w:rsidR="00E5675F" w:rsidRPr="00E1025C" w:rsidRDefault="00E5675F" w:rsidP="00BA1F1C">
      <w:pPr>
        <w:pStyle w:val="NormalWeb"/>
        <w:numPr>
          <w:ilvl w:val="0"/>
          <w:numId w:val="1"/>
        </w:numPr>
        <w:spacing w:before="0" w:beforeAutospacing="0" w:after="0"/>
        <w:jc w:val="both"/>
      </w:pPr>
      <w:r w:rsidRPr="00E1025C">
        <w:rPr>
          <w:i/>
        </w:rPr>
        <w:t>Empedokle o ustrojstvu sveta i ljudskoj sudbini</w:t>
      </w:r>
      <w:r w:rsidRPr="00E1025C">
        <w:t>, Novi Sad (Akademska knjiga) 2021.</w:t>
      </w:r>
    </w:p>
    <w:p w14:paraId="28F72361" w14:textId="77777777" w:rsidR="00E5675F" w:rsidRPr="00E1025C" w:rsidRDefault="00E5675F" w:rsidP="00E5675F">
      <w:pPr>
        <w:pStyle w:val="NormalWeb"/>
        <w:spacing w:before="0" w:beforeAutospacing="0" w:after="0"/>
        <w:jc w:val="both"/>
      </w:pPr>
      <w:r w:rsidRPr="00E1025C">
        <w:t>ISBN: 978-86-6263-348-4</w:t>
      </w:r>
    </w:p>
    <w:p w14:paraId="2C151223" w14:textId="77777777" w:rsidR="00E5675F" w:rsidRPr="00E1025C" w:rsidRDefault="00E5675F" w:rsidP="00E5675F">
      <w:pPr>
        <w:pStyle w:val="BodyTextIndent"/>
        <w:spacing w:after="120"/>
        <w:ind w:firstLine="0"/>
        <w:rPr>
          <w:b/>
        </w:rPr>
      </w:pPr>
    </w:p>
    <w:p w14:paraId="3F6590A5" w14:textId="77777777" w:rsidR="00277140" w:rsidRPr="00E1025C" w:rsidRDefault="00277140" w:rsidP="00277140">
      <w:pPr>
        <w:pStyle w:val="BodyTextIndent"/>
        <w:spacing w:after="120"/>
        <w:ind w:firstLine="0"/>
        <w:jc w:val="center"/>
        <w:rPr>
          <w:b/>
        </w:rPr>
      </w:pPr>
      <w:r w:rsidRPr="00E1025C">
        <w:rPr>
          <w:b/>
          <w:lang w:val="en-US"/>
        </w:rPr>
        <w:t>M</w:t>
      </w:r>
      <w:r w:rsidRPr="00E1025C">
        <w:rPr>
          <w:b/>
        </w:rPr>
        <w:t>24</w:t>
      </w:r>
    </w:p>
    <w:p w14:paraId="366AF22B" w14:textId="77777777" w:rsidR="00277140" w:rsidRPr="00E1025C" w:rsidRDefault="00BA1F1C" w:rsidP="00BA1F1C">
      <w:pPr>
        <w:pStyle w:val="BodyTextIndent"/>
        <w:numPr>
          <w:ilvl w:val="0"/>
          <w:numId w:val="1"/>
        </w:numPr>
        <w:spacing w:after="120"/>
        <w:rPr>
          <w:lang w:val="sr-Cyrl-RS"/>
        </w:rPr>
      </w:pPr>
      <w:r w:rsidRPr="00E1025C">
        <w:t xml:space="preserve">“Empedocles’ time expressions in contexts”, </w:t>
      </w:r>
      <w:r w:rsidRPr="00E1025C">
        <w:rPr>
          <w:i/>
        </w:rPr>
        <w:t>Lucida intervalla</w:t>
      </w:r>
      <w:r w:rsidRPr="00E1025C">
        <w:t xml:space="preserve"> 50 (2021)</w:t>
      </w:r>
      <w:r w:rsidRPr="00E1025C">
        <w:rPr>
          <w:lang w:val="en-GB"/>
        </w:rPr>
        <w:t xml:space="preserve">, </w:t>
      </w:r>
      <w:r w:rsidR="000C7C8A" w:rsidRPr="00E1025C">
        <w:rPr>
          <w:lang w:val="en-GB"/>
        </w:rPr>
        <w:t>5</w:t>
      </w:r>
      <w:r w:rsidRPr="00E1025C">
        <w:rPr>
          <w:lang w:val="en-GB"/>
        </w:rPr>
        <w:t>–2</w:t>
      </w:r>
      <w:r w:rsidR="000C7C8A" w:rsidRPr="00E1025C">
        <w:rPr>
          <w:lang w:val="en-GB"/>
        </w:rPr>
        <w:t>8</w:t>
      </w:r>
      <w:r w:rsidRPr="00E1025C">
        <w:rPr>
          <w:lang w:val="sr-Cyrl-RS"/>
        </w:rPr>
        <w:t>.</w:t>
      </w:r>
    </w:p>
    <w:p w14:paraId="3FD9287F" w14:textId="77777777" w:rsidR="00BA1F1C" w:rsidRPr="00E1025C" w:rsidRDefault="00BA1F1C" w:rsidP="00BA1F1C">
      <w:pPr>
        <w:pStyle w:val="BodyTextIndent"/>
        <w:spacing w:after="120"/>
        <w:ind w:firstLine="0"/>
        <w:rPr>
          <w:lang w:val="sr-Cyrl-RS"/>
        </w:rPr>
      </w:pPr>
    </w:p>
    <w:p w14:paraId="08F377EB" w14:textId="77777777" w:rsidR="000361BE" w:rsidRPr="00E1025C" w:rsidRDefault="000361BE" w:rsidP="00277140">
      <w:pPr>
        <w:pStyle w:val="BodyTextIndent"/>
        <w:spacing w:after="120"/>
        <w:ind w:firstLine="0"/>
        <w:jc w:val="center"/>
        <w:rPr>
          <w:b/>
          <w:lang w:val="sr-Cyrl-RS"/>
        </w:rPr>
      </w:pPr>
      <w:r w:rsidRPr="00E1025C">
        <w:rPr>
          <w:b/>
          <w:lang w:val="en-US"/>
        </w:rPr>
        <w:t>M</w:t>
      </w:r>
      <w:r w:rsidR="000D7B48" w:rsidRPr="00E1025C">
        <w:rPr>
          <w:b/>
          <w:lang w:val="sr-Cyrl-RS"/>
        </w:rPr>
        <w:t>14</w:t>
      </w:r>
    </w:p>
    <w:p w14:paraId="7F4C156F" w14:textId="77777777" w:rsidR="000D7B48" w:rsidRPr="00E1025C" w:rsidRDefault="000D7B48" w:rsidP="00E26A81">
      <w:pPr>
        <w:pStyle w:val="NormalWeb"/>
        <w:numPr>
          <w:ilvl w:val="0"/>
          <w:numId w:val="1"/>
        </w:numPr>
        <w:jc w:val="both"/>
        <w:rPr>
          <w:lang w:val="ru-RU"/>
        </w:rPr>
      </w:pPr>
      <w:r w:rsidRPr="00E1025C">
        <w:rPr>
          <w:lang w:val="el-GR"/>
        </w:rPr>
        <w:t xml:space="preserve">„Ὡς ὁ πολλὸς λόγος Ἑλλήνων. </w:t>
      </w:r>
      <w:r w:rsidRPr="00E1025C">
        <w:rPr>
          <w:lang w:val="sr-Cyrl-RS"/>
        </w:rPr>
        <w:t xml:space="preserve">Један мудрац у три критичне ситуације: Талес у првој књизи Херодотове </w:t>
      </w:r>
      <w:r w:rsidRPr="00E1025C">
        <w:rPr>
          <w:i/>
          <w:lang w:val="sr-Cyrl-RS"/>
        </w:rPr>
        <w:t>Историје</w:t>
      </w:r>
      <w:r w:rsidR="00EC149C" w:rsidRPr="00E1025C">
        <w:rPr>
          <w:lang w:val="sr-Cyrl-CS"/>
        </w:rPr>
        <w:t>“</w:t>
      </w:r>
      <w:r w:rsidRPr="00E1025C">
        <w:rPr>
          <w:lang w:val="sr-Cyrl-RS"/>
        </w:rPr>
        <w:t xml:space="preserve">, </w:t>
      </w:r>
      <w:r w:rsidRPr="00E1025C">
        <w:rPr>
          <w:i/>
          <w:lang w:val="sr-Cyrl-RS"/>
        </w:rPr>
        <w:t>Класици и класична традиција као путоказ и као прибежиште</w:t>
      </w:r>
      <w:r w:rsidRPr="00E1025C">
        <w:rPr>
          <w:lang w:val="sr-Cyrl-RS"/>
        </w:rPr>
        <w:t>, В. Недељковић (ур.), Универзитет у Београду, Филозофски факултет 202</w:t>
      </w:r>
      <w:r w:rsidRPr="00E1025C">
        <w:rPr>
          <w:lang w:val="ru-RU"/>
        </w:rPr>
        <w:t>1</w:t>
      </w:r>
      <w:r w:rsidRPr="00E1025C">
        <w:rPr>
          <w:lang w:val="sr-Cyrl-RS"/>
        </w:rPr>
        <w:t xml:space="preserve">, </w:t>
      </w:r>
      <w:r w:rsidRPr="00E1025C">
        <w:rPr>
          <w:lang w:val="ru-RU"/>
        </w:rPr>
        <w:t>9–21</w:t>
      </w:r>
      <w:r w:rsidRPr="00E1025C">
        <w:rPr>
          <w:lang w:val="sr-Latn-RS"/>
        </w:rPr>
        <w:t>.</w:t>
      </w:r>
    </w:p>
    <w:p w14:paraId="24DF43D4" w14:textId="77777777" w:rsidR="00277140" w:rsidRPr="00E1025C" w:rsidRDefault="00277140" w:rsidP="00277140">
      <w:pPr>
        <w:pStyle w:val="BodyTextIndent"/>
        <w:spacing w:after="120"/>
        <w:ind w:firstLine="0"/>
      </w:pPr>
    </w:p>
    <w:p w14:paraId="2439E346" w14:textId="77777777" w:rsidR="00A85E73" w:rsidRPr="00E1025C" w:rsidRDefault="00A85E73" w:rsidP="00A85E73">
      <w:pPr>
        <w:pStyle w:val="BodyTextIndent"/>
        <w:spacing w:after="120"/>
        <w:ind w:firstLine="0"/>
        <w:jc w:val="center"/>
        <w:rPr>
          <w:b/>
          <w:lang w:val="sr-Cyrl-RS"/>
        </w:rPr>
      </w:pPr>
      <w:r w:rsidRPr="00E1025C">
        <w:rPr>
          <w:b/>
        </w:rPr>
        <w:t>М</w:t>
      </w:r>
      <w:r w:rsidR="000D7B48" w:rsidRPr="00E1025C">
        <w:rPr>
          <w:b/>
          <w:lang w:val="sr-Cyrl-RS"/>
        </w:rPr>
        <w:t>13</w:t>
      </w:r>
    </w:p>
    <w:p w14:paraId="5BD0C44D" w14:textId="77777777" w:rsidR="00A85E73" w:rsidRPr="00E1025C" w:rsidRDefault="000D7B48" w:rsidP="000D7B48">
      <w:pPr>
        <w:pStyle w:val="BodyTextIndent"/>
        <w:numPr>
          <w:ilvl w:val="0"/>
          <w:numId w:val="3"/>
        </w:numPr>
        <w:spacing w:after="120"/>
        <w:rPr>
          <w:lang w:val="sr-Cyrl-RS"/>
        </w:rPr>
      </w:pPr>
      <w:r w:rsidRPr="00E1025C">
        <w:rPr>
          <w:lang w:val="en-GB"/>
        </w:rPr>
        <w:t>“</w:t>
      </w:r>
      <w:r w:rsidRPr="00E1025C">
        <w:t>Thinking about time and eternity – from Hesiod and the Presocratics to Plato and</w:t>
      </w:r>
      <w:r w:rsidRPr="00E1025C">
        <w:rPr>
          <w:lang w:val="sr-Cyrl-RS"/>
        </w:rPr>
        <w:t xml:space="preserve"> </w:t>
      </w:r>
      <w:r w:rsidRPr="00E1025C">
        <w:t>Aristotle</w:t>
      </w:r>
      <w:r w:rsidRPr="00E1025C">
        <w:rPr>
          <w:lang w:val="en-GB"/>
        </w:rPr>
        <w:t xml:space="preserve">”, </w:t>
      </w:r>
      <w:r w:rsidRPr="00E1025C">
        <w:rPr>
          <w:i/>
          <w:lang w:val="en-GB"/>
        </w:rPr>
        <w:t>Hesiod and the Beginnings of Greek Philosophy</w:t>
      </w:r>
      <w:r w:rsidRPr="00E1025C">
        <w:rPr>
          <w:lang w:val="en-GB"/>
        </w:rPr>
        <w:t>, H. Koning and L. Iribarren (eds.), Leiden (Brill) 2022</w:t>
      </w:r>
      <w:r w:rsidRPr="00E1025C">
        <w:rPr>
          <w:lang w:val="sr-Cyrl-RS"/>
        </w:rPr>
        <w:t xml:space="preserve">, 139–158. </w:t>
      </w:r>
    </w:p>
    <w:p w14:paraId="7307AFF0" w14:textId="77777777" w:rsidR="000D7B48" w:rsidRPr="00E1025C" w:rsidRDefault="000D7B48" w:rsidP="000D7B48">
      <w:pPr>
        <w:pStyle w:val="BodyTextIndent"/>
        <w:spacing w:after="120"/>
        <w:ind w:left="360" w:firstLine="0"/>
        <w:rPr>
          <w:lang w:val="sr-Cyrl-RS"/>
        </w:rPr>
      </w:pPr>
    </w:p>
    <w:p w14:paraId="08F56E98" w14:textId="77777777" w:rsidR="000D7B48" w:rsidRPr="00E1025C" w:rsidRDefault="000D7B48" w:rsidP="000D7B48">
      <w:pPr>
        <w:pStyle w:val="BodyTextIndent"/>
        <w:spacing w:after="120"/>
        <w:ind w:firstLine="0"/>
        <w:jc w:val="center"/>
        <w:rPr>
          <w:b/>
          <w:lang w:val="sr-Cyrl-RS"/>
        </w:rPr>
      </w:pPr>
      <w:r w:rsidRPr="00E1025C">
        <w:rPr>
          <w:b/>
          <w:lang w:val="sr-Cyrl-RS"/>
        </w:rPr>
        <w:t>М33</w:t>
      </w:r>
    </w:p>
    <w:p w14:paraId="4AA07FFB" w14:textId="77777777" w:rsidR="000D7B48" w:rsidRPr="00E1025C" w:rsidRDefault="000D7B48" w:rsidP="000D7B48">
      <w:pPr>
        <w:pStyle w:val="NormalWeb"/>
        <w:numPr>
          <w:ilvl w:val="0"/>
          <w:numId w:val="3"/>
        </w:numPr>
        <w:rPr>
          <w:lang w:val="en-GB"/>
        </w:rPr>
      </w:pPr>
      <w:r w:rsidRPr="00E1025C">
        <w:rPr>
          <w:lang w:val="en-GB"/>
        </w:rPr>
        <w:t xml:space="preserve">“On the anniversary: a discussion of the meaning of early Greek </w:t>
      </w:r>
      <w:r w:rsidRPr="00E1025C">
        <w:rPr>
          <w:lang w:val="el-GR"/>
        </w:rPr>
        <w:t>ἐνιαυτός</w:t>
      </w:r>
      <w:r w:rsidRPr="00E1025C">
        <w:rPr>
          <w:lang w:val="en-GB"/>
        </w:rPr>
        <w:t xml:space="preserve">”, </w:t>
      </w:r>
      <w:r w:rsidRPr="00E1025C">
        <w:rPr>
          <w:i/>
          <w:lang w:val="en-GB"/>
        </w:rPr>
        <w:t>Zbornik radova me</w:t>
      </w:r>
      <w:r w:rsidRPr="00E1025C">
        <w:rPr>
          <w:i/>
          <w:lang w:val="sr-Latn-RS"/>
        </w:rPr>
        <w:t xml:space="preserve">đunarodnog znanstvenog skupa </w:t>
      </w:r>
      <w:r w:rsidRPr="00E1025C">
        <w:rPr>
          <w:i/>
          <w:lang w:val="en-GB"/>
        </w:rPr>
        <w:t>“Natales grate numeras?</w:t>
      </w:r>
      <w:proofErr w:type="gramStart"/>
      <w:r w:rsidRPr="00E1025C">
        <w:rPr>
          <w:i/>
          <w:lang w:val="en-GB"/>
        </w:rPr>
        <w:t>”</w:t>
      </w:r>
      <w:r w:rsidRPr="00E1025C">
        <w:rPr>
          <w:lang w:val="en-GB"/>
        </w:rPr>
        <w:t>,</w:t>
      </w:r>
      <w:proofErr w:type="gramEnd"/>
      <w:r w:rsidRPr="00E1025C">
        <w:rPr>
          <w:lang w:val="en-GB"/>
        </w:rPr>
        <w:t xml:space="preserve"> Sveučilište u Zadru, Zadar 2020, 23–36. </w:t>
      </w:r>
    </w:p>
    <w:p w14:paraId="4FEAD454" w14:textId="77777777" w:rsidR="00BA1F1C" w:rsidRPr="0012364E" w:rsidRDefault="00BA1F1C" w:rsidP="00277140">
      <w:pPr>
        <w:pStyle w:val="BodyTextIndent"/>
        <w:spacing w:after="120"/>
        <w:ind w:firstLine="0"/>
        <w:rPr>
          <w:lang w:val="en-US"/>
        </w:rPr>
      </w:pPr>
    </w:p>
    <w:p w14:paraId="7EE06870" w14:textId="77777777" w:rsidR="00F019D5" w:rsidRPr="00E1025C" w:rsidRDefault="0004167C" w:rsidP="00255428">
      <w:pPr>
        <w:pStyle w:val="Style5"/>
        <w:widowControl/>
        <w:autoSpaceDE/>
        <w:autoSpaceDN/>
        <w:adjustRightInd/>
        <w:jc w:val="center"/>
        <w:rPr>
          <w:rStyle w:val="FontStyle22"/>
          <w:bCs w:val="0"/>
          <w:sz w:val="24"/>
          <w:szCs w:val="24"/>
          <w:lang w:val="sr-Cyrl-CS" w:eastAsia="sr-Cyrl-CS"/>
        </w:rPr>
      </w:pPr>
      <w:r w:rsidRPr="00E1025C">
        <w:rPr>
          <w:rStyle w:val="FontStyle22"/>
          <w:bCs w:val="0"/>
          <w:sz w:val="24"/>
          <w:szCs w:val="24"/>
          <w:lang w:val="sr-Cyrl-CS" w:eastAsia="sr-Cyrl-CS"/>
        </w:rPr>
        <w:t xml:space="preserve"> </w:t>
      </w:r>
      <w:r w:rsidR="00F019D5" w:rsidRPr="00E1025C">
        <w:rPr>
          <w:rStyle w:val="FontStyle22"/>
          <w:bCs w:val="0"/>
          <w:sz w:val="24"/>
          <w:szCs w:val="24"/>
          <w:lang w:val="sr-Cyrl-CS" w:eastAsia="sr-Cyrl-CS"/>
        </w:rPr>
        <w:t>Приказ важнијих научних радова</w:t>
      </w:r>
    </w:p>
    <w:p w14:paraId="02138D4C" w14:textId="77777777" w:rsidR="00C23D2F" w:rsidRPr="00E1025C" w:rsidRDefault="00C23D2F" w:rsidP="00255428">
      <w:pPr>
        <w:autoSpaceDE w:val="0"/>
        <w:autoSpaceDN w:val="0"/>
        <w:adjustRightInd w:val="0"/>
        <w:spacing w:after="120" w:line="240" w:lineRule="auto"/>
        <w:jc w:val="center"/>
        <w:rPr>
          <w:rStyle w:val="FontStyle22"/>
          <w:b w:val="0"/>
          <w:bCs w:val="0"/>
          <w:sz w:val="24"/>
          <w:szCs w:val="24"/>
          <w:lang w:val="sr-Cyrl-CS" w:eastAsia="sr-Cyrl-CS"/>
        </w:rPr>
      </w:pP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(број</w:t>
      </w:r>
      <w:r w:rsidR="0004167C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ка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ма 1</w:t>
      </w:r>
      <w:r w:rsidR="0004167C"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>–</w:t>
      </w:r>
      <w:r w:rsidR="004268AF" w:rsidRPr="00E1025C">
        <w:rPr>
          <w:rStyle w:val="FontStyle22"/>
          <w:b w:val="0"/>
          <w:bCs w:val="0"/>
          <w:sz w:val="24"/>
          <w:szCs w:val="24"/>
          <w:lang w:val="ru-RU" w:eastAsia="sr-Cyrl-CS"/>
        </w:rPr>
        <w:t>5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 реферише се на претходни списак)</w:t>
      </w:r>
    </w:p>
    <w:p w14:paraId="432052C8" w14:textId="77777777" w:rsidR="0004167C" w:rsidRPr="00E1025C" w:rsidRDefault="0004167C" w:rsidP="00255428">
      <w:pPr>
        <w:autoSpaceDE w:val="0"/>
        <w:autoSpaceDN w:val="0"/>
        <w:adjustRightInd w:val="0"/>
        <w:spacing w:after="120" w:line="240" w:lineRule="auto"/>
        <w:rPr>
          <w:lang w:val="sr-Cyrl-CS"/>
        </w:rPr>
      </w:pP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t xml:space="preserve">У свим радовима др Сандре Шћепановић насталим у овом периоду препознаје се одлична спрема коју је стекла током својих докторских студија на Оксфорду код водећег класичног филолога нашег времена, Мартина Веста, а која је у њима удружена са њеним властитим истраживачким талентом. Њихове основне одлике су промишљен избор проблематике, са разних страна начете али не и до краја разрешене на једном вековима обрађиваном пољу, аналитички приступ старогрчким изворима, познавање и критичко вредновање секундарне литературе и </w:t>
      </w:r>
      <w:r w:rsidRPr="00E1025C">
        <w:rPr>
          <w:rStyle w:val="FontStyle22"/>
          <w:b w:val="0"/>
          <w:bCs w:val="0"/>
          <w:sz w:val="24"/>
          <w:szCs w:val="24"/>
          <w:lang w:val="sr-Cyrl-CS" w:eastAsia="sr-Cyrl-CS"/>
        </w:rPr>
        <w:lastRenderedPageBreak/>
        <w:t>трезвено извођење закључака, који пружају нове филолошке увиде и културноисторијске доприносе.</w:t>
      </w:r>
    </w:p>
    <w:p w14:paraId="4A14A903" w14:textId="77777777" w:rsidR="00BA1F1C" w:rsidRPr="00E1025C" w:rsidRDefault="0004167C" w:rsidP="00255428">
      <w:pPr>
        <w:spacing w:after="120" w:line="240" w:lineRule="auto"/>
        <w:rPr>
          <w:lang w:val="sr-Cyrl-CS"/>
        </w:rPr>
      </w:pPr>
      <w:r w:rsidRPr="00E1025C">
        <w:rPr>
          <w:rFonts w:eastAsia="SimSun"/>
          <w:b/>
          <w:lang w:val="ru-RU"/>
        </w:rPr>
        <w:t>1.</w:t>
      </w:r>
      <w:r w:rsidRPr="00E1025C">
        <w:rPr>
          <w:rFonts w:eastAsia="SimSun"/>
          <w:lang w:val="ru-RU"/>
        </w:rPr>
        <w:t xml:space="preserve"> </w:t>
      </w:r>
      <w:r w:rsidR="00BA1F1C" w:rsidRPr="00E1025C">
        <w:rPr>
          <w:lang w:val="sr-Cyrl-CS"/>
        </w:rPr>
        <w:t xml:space="preserve">Композиција књиге логична је и прегледна. Отвара је поглавље где су сабрана сва расположива знања о </w:t>
      </w:r>
      <w:r w:rsidR="00BA1F1C" w:rsidRPr="00E1025C">
        <w:rPr>
          <w:spacing w:val="40"/>
          <w:lang w:val="sr-Cyrl-CS"/>
        </w:rPr>
        <w:t>Емпедокловом живот</w:t>
      </w:r>
      <w:r w:rsidR="00BA1F1C" w:rsidRPr="00E1025C">
        <w:rPr>
          <w:lang w:val="sr-Cyrl-CS"/>
        </w:rPr>
        <w:t xml:space="preserve">у, интелектуалној подлози на којој је поникао као филозоф и његовој политичкој делатности, али и аури исцелитеља,  чудотворца и чак (полу)бога, коју је он сам око себе стварао за живота, да би је потоња традиција ширила бројним апокрифним примесама. Затим се фокус преноси на </w:t>
      </w:r>
      <w:r w:rsidR="00BA1F1C" w:rsidRPr="00E1025C">
        <w:rPr>
          <w:spacing w:val="40"/>
          <w:lang w:val="sr-Cyrl-CS"/>
        </w:rPr>
        <w:t>Емпедоклово дел</w:t>
      </w:r>
      <w:r w:rsidR="00BA1F1C" w:rsidRPr="00E1025C">
        <w:rPr>
          <w:lang w:val="sr-Cyrl-CS"/>
        </w:rPr>
        <w:t>о, тј. на оно што је од њега до нас доспело. Не располажемо непосредном рукописном предајом, изузев једног (тзв. Штразбуршког) папируса из првог столећа хришћанске ере, нађеног почетком прошлог века у Египту а састављеног из комадића и прочитаног тек деведесетак година доцније. Дотада смо имали само директне или индиректне цитате из Емпедокла у сачуваним делима разних античких аутора. Укупна евиденција отвара питање да ли су два Емпедоклова филозофска састава испевана у хексаметрима, на која наши антички извори реферишу под називима „О природи“ (</w:t>
      </w:r>
      <w:r w:rsidR="00BA1F1C" w:rsidRPr="00E1025C">
        <w:t>Φυσικά</w:t>
      </w:r>
      <w:r w:rsidR="00BA1F1C" w:rsidRPr="00E1025C">
        <w:rPr>
          <w:lang w:val="sr-Cyrl-CS"/>
        </w:rPr>
        <w:t>) и „Очишћења“ (</w:t>
      </w:r>
      <w:r w:rsidR="00BA1F1C" w:rsidRPr="00E1025C">
        <w:t>Καθαρμοί</w:t>
      </w:r>
      <w:r w:rsidR="00BA1F1C" w:rsidRPr="00E1025C">
        <w:rPr>
          <w:lang w:val="sr-Cyrl-CS"/>
        </w:rPr>
        <w:t xml:space="preserve">), одиста била засебни спевови или два дела једног истог дидактичког спева. Др Шћепановић се, темељно размотривши и у понечем допунивши аргументацију у корист једне и друге тезе, приклања оној која је засад превладала у науци, да је Емпедокле природословну и етичку материју обрадио сваку за себе, што се одразило и у наслову ове монографије, у којем је Емпедоклово учење о структури и начину функционисања универзума раздвојено од оног које се тиче човека и његове судбине у тим космичким токовима. Следствено, посебно поглавље посвећено је поеми </w:t>
      </w:r>
      <w:r w:rsidR="00BA1F1C" w:rsidRPr="00E1025C">
        <w:rPr>
          <w:i/>
          <w:lang w:val="sr-Cyrl-CS"/>
        </w:rPr>
        <w:t>О природи</w:t>
      </w:r>
      <w:r w:rsidR="00BA1F1C" w:rsidRPr="00E1025C">
        <w:rPr>
          <w:lang w:val="sr-Cyrl-CS"/>
        </w:rPr>
        <w:t xml:space="preserve">, а друго </w:t>
      </w:r>
      <w:r w:rsidR="00BA1F1C" w:rsidRPr="00E1025C">
        <w:rPr>
          <w:i/>
          <w:lang w:val="sr-Cyrl-CS"/>
        </w:rPr>
        <w:t>Очишћењима</w:t>
      </w:r>
      <w:r w:rsidR="00BA1F1C" w:rsidRPr="00E1025C">
        <w:rPr>
          <w:lang w:val="sr-Cyrl-CS"/>
        </w:rPr>
        <w:t xml:space="preserve">. У оба је спроведена потанка анализа Емпедокловог учења, која читаоца припрема за непосредно суочавање са његовим властитим до нас доспелим речима, које следи у средишњем делу књиге. </w:t>
      </w:r>
    </w:p>
    <w:p w14:paraId="15A4A738" w14:textId="77777777" w:rsidR="0004167C" w:rsidRPr="00E1025C" w:rsidRDefault="00BA1F1C" w:rsidP="00255428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t xml:space="preserve">Емпедокле, како је већ речено, своја два филозофска списа није написао у прози, већ испевао у епском стиху, хексаметру, који је у његово доба био освештан замашном традицијом, пре свих Хомером и Хесиодом. Могућим се чине два објашњења зашто је тако радио, која се међусобно не искључују: можда је напросто желео да своју филозофију заодене песничким рухом, или је, попут питагорејаца из чије је средине поникао, своје учење наменио усменој предаји а не читању – напамет се лакше уче метрички него прозни текстови. У сваком случају, примерено је било уместо прозног, дословног превода, пренети српском читаоцу и књижевни аспекат Емпедокловог дела, </w:t>
      </w:r>
      <w:r w:rsidRPr="00E1025C">
        <w:rPr>
          <w:spacing w:val="20"/>
          <w:lang w:val="sr-Cyrl-CS"/>
        </w:rPr>
        <w:t>препево</w:t>
      </w:r>
      <w:r w:rsidRPr="00E1025C">
        <w:rPr>
          <w:lang w:val="sr-Cyrl-CS"/>
        </w:rPr>
        <w:t xml:space="preserve">м који верно одражава не само његов смисао, него и поетско уобличење. Тог посла прихватила се, у коауторству са Сандром Шћепановић, проф. др </w:t>
      </w:r>
      <w:r w:rsidRPr="00E1025C">
        <w:rPr>
          <w:spacing w:val="20"/>
          <w:lang w:val="sr-Cyrl-CS"/>
        </w:rPr>
        <w:t>Марјанца Паки</w:t>
      </w:r>
      <w:r w:rsidRPr="00E1025C">
        <w:rPr>
          <w:lang w:val="sr-Cyrl-CS"/>
        </w:rPr>
        <w:t>ж, један од наших најбољих преводилаца са класичних језика, која нас је досад обдарила низом изврсних превода прозних и песничких дела, од Платоновог Тимаја до Вергилијеве Енејиде. Њеном заслугом је широка читалачка публика добила прилику да упозна не само Емпедокла филозофа, него и песника. Упоредо уз превод дат је грчки оригинал, и то тако што су фрагменти распоређени на начин који није преузет ни из једног од постојећих издања, у којима се њихов редослед иначе веома разликује, већ представља самосталан покушај реконструкције протографа и тиме пружа несумњив допринос на пољу критике Емпедокловог текста у једној вишевековној филолошкој дискусији.</w:t>
      </w:r>
    </w:p>
    <w:p w14:paraId="68AFBBA0" w14:textId="77777777" w:rsidR="000D7B48" w:rsidRPr="00E1025C" w:rsidRDefault="000D7B48" w:rsidP="00255428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lastRenderedPageBreak/>
        <w:t xml:space="preserve">Књига Сандре Шћепановић је пример озбиљног издавања класичних текстова у нас. Она има све одлике темељне и оригиналне научне студије, али је писана јасним и питким стилом, тако да ће, скупа са надахнутим препевом Марјанце Пакиж, свакако наћи пут до шире читалачке публике заинтересоване за историју грчке и европске мисли. </w:t>
      </w:r>
    </w:p>
    <w:p w14:paraId="38BDD061" w14:textId="77777777" w:rsidR="000D7B48" w:rsidRPr="00E1025C" w:rsidRDefault="000D7B48" w:rsidP="00255428">
      <w:pPr>
        <w:spacing w:after="120" w:line="240" w:lineRule="auto"/>
        <w:rPr>
          <w:lang w:val="sr-Cyrl-RS"/>
        </w:rPr>
      </w:pPr>
      <w:r w:rsidRPr="00E1025C">
        <w:rPr>
          <w:lang w:val="sr-Cyrl-CS"/>
        </w:rPr>
        <w:t xml:space="preserve">Књига </w:t>
      </w:r>
      <w:r w:rsidR="00B67761" w:rsidRPr="00E1025C">
        <w:rPr>
          <w:lang w:val="sr-Cyrl-CS"/>
        </w:rPr>
        <w:t>се нашла међу три наслов</w:t>
      </w:r>
      <w:r w:rsidRPr="00E1025C">
        <w:rPr>
          <w:lang w:val="sr-Cyrl-CS"/>
        </w:rPr>
        <w:t>а у најуж</w:t>
      </w:r>
      <w:r w:rsidR="00B67761" w:rsidRPr="00E1025C">
        <w:rPr>
          <w:lang w:val="sr-Cyrl-CS"/>
        </w:rPr>
        <w:t>ем</w:t>
      </w:r>
      <w:r w:rsidRPr="00E1025C">
        <w:rPr>
          <w:lang w:val="sr-Cyrl-CS"/>
        </w:rPr>
        <w:t xml:space="preserve"> избор</w:t>
      </w:r>
      <w:r w:rsidR="00B67761" w:rsidRPr="00E1025C">
        <w:rPr>
          <w:lang w:val="sr-Cyrl-CS"/>
        </w:rPr>
        <w:t>у</w:t>
      </w:r>
      <w:r w:rsidRPr="00E1025C">
        <w:rPr>
          <w:lang w:val="sr-Cyrl-CS"/>
        </w:rPr>
        <w:t xml:space="preserve"> за </w:t>
      </w:r>
      <w:r w:rsidR="00B67761" w:rsidRPr="00E1025C">
        <w:rPr>
          <w:lang w:val="sr-Cyrl-CS"/>
        </w:rPr>
        <w:t xml:space="preserve">годишњу </w:t>
      </w:r>
      <w:r w:rsidRPr="00E1025C">
        <w:rPr>
          <w:lang w:val="sr-Cyrl-CS"/>
        </w:rPr>
        <w:t xml:space="preserve">награду  </w:t>
      </w:r>
      <w:r w:rsidRPr="00E1025C">
        <w:rPr>
          <w:lang w:val="ru-RU"/>
        </w:rPr>
        <w:t>„</w:t>
      </w:r>
      <w:r w:rsidRPr="00E1025C">
        <w:rPr>
          <w:lang w:val="sr-Cyrl-RS"/>
        </w:rPr>
        <w:t>Никола Милошевић</w:t>
      </w:r>
      <w:r w:rsidR="00EC149C" w:rsidRPr="00E1025C">
        <w:rPr>
          <w:lang w:val="sr-Cyrl-CS"/>
        </w:rPr>
        <w:t>“</w:t>
      </w:r>
      <w:r w:rsidR="00255428" w:rsidRPr="00E1025C">
        <w:rPr>
          <w:lang w:val="ru-RU"/>
        </w:rPr>
        <w:t xml:space="preserve"> коју додељује Радио Београд 2 за најбољу књигу из области теорије књижевности и уметности, естетике и филозофије.</w:t>
      </w:r>
    </w:p>
    <w:p w14:paraId="64EFD840" w14:textId="77777777" w:rsidR="00255428" w:rsidRPr="00E1025C" w:rsidRDefault="006B5322" w:rsidP="00255428">
      <w:pPr>
        <w:spacing w:line="240" w:lineRule="auto"/>
        <w:rPr>
          <w:lang w:val="sr-Cyrl-RS"/>
        </w:rPr>
      </w:pPr>
      <w:r w:rsidRPr="00E1025C">
        <w:rPr>
          <w:rFonts w:eastAsia="SimSun"/>
          <w:b/>
          <w:lang w:val="sr-Cyrl-CS"/>
        </w:rPr>
        <w:t>2.</w:t>
      </w:r>
      <w:r w:rsidRPr="00E1025C">
        <w:rPr>
          <w:rFonts w:eastAsia="SimSun"/>
          <w:lang w:val="sr-Cyrl-CS"/>
        </w:rPr>
        <w:t xml:space="preserve"> </w:t>
      </w:r>
      <w:r w:rsidR="00255428" w:rsidRPr="00E1025C">
        <w:rPr>
          <w:rFonts w:eastAsia="SimSun"/>
          <w:lang w:val="sr-Cyrl-CS"/>
        </w:rPr>
        <w:t xml:space="preserve">У раду објављеном у часопису </w:t>
      </w:r>
      <w:r w:rsidR="00255428" w:rsidRPr="00E1025C">
        <w:rPr>
          <w:rFonts w:eastAsia="SimSun"/>
          <w:i/>
          <w:lang w:val="en-GB"/>
        </w:rPr>
        <w:t>Lucida</w:t>
      </w:r>
      <w:r w:rsidR="00255428" w:rsidRPr="00E1025C">
        <w:rPr>
          <w:rFonts w:eastAsia="SimSun"/>
          <w:i/>
          <w:lang w:val="ru-RU"/>
        </w:rPr>
        <w:t xml:space="preserve"> </w:t>
      </w:r>
      <w:r w:rsidR="00255428" w:rsidRPr="00E1025C">
        <w:rPr>
          <w:rFonts w:eastAsia="SimSun"/>
          <w:i/>
          <w:lang w:val="en-GB"/>
        </w:rPr>
        <w:t>intervalla</w:t>
      </w:r>
      <w:r w:rsidR="00255428" w:rsidRPr="00E1025C">
        <w:rPr>
          <w:rFonts w:eastAsia="SimSun"/>
          <w:lang w:val="ru-RU"/>
        </w:rPr>
        <w:t xml:space="preserve"> </w:t>
      </w:r>
      <w:r w:rsidR="00255428" w:rsidRPr="00E1025C">
        <w:rPr>
          <w:rFonts w:eastAsia="SimSun"/>
          <w:lang w:val="sr-Cyrl-RS"/>
        </w:rPr>
        <w:t xml:space="preserve">нуди се детаљна анализа употреба израза којима се означава време у Емпедокловим фрагментима. Ти изрази се најчешће срећу у космолошким контекстима (фр. </w:t>
      </w:r>
      <w:proofErr w:type="gramStart"/>
      <w:r w:rsidR="00F022E2" w:rsidRPr="00E1025C">
        <w:rPr>
          <w:rFonts w:eastAsia="SimSun"/>
          <w:lang w:val="en-GB"/>
        </w:rPr>
        <w:t>DK</w:t>
      </w:r>
      <w:r w:rsidR="00F022E2" w:rsidRPr="00E1025C">
        <w:rPr>
          <w:rFonts w:eastAsia="SimSun"/>
          <w:lang w:val="ru-RU"/>
        </w:rPr>
        <w:t xml:space="preserve">31 </w:t>
      </w:r>
      <w:r w:rsidR="00255428" w:rsidRPr="00E1025C">
        <w:rPr>
          <w:lang w:val="de-DE"/>
        </w:rPr>
        <w:t>B17, B26, B30</w:t>
      </w:r>
      <w:r w:rsidR="00255428" w:rsidRPr="00E1025C">
        <w:rPr>
          <w:lang w:val="sr-Cyrl-RS"/>
        </w:rPr>
        <w:t>)</w:t>
      </w:r>
      <w:r w:rsidR="00255428" w:rsidRPr="00E1025C">
        <w:rPr>
          <w:lang w:val="de-DE"/>
        </w:rPr>
        <w:t xml:space="preserve"> </w:t>
      </w:r>
      <w:r w:rsidR="00255428" w:rsidRPr="00E1025C">
        <w:rPr>
          <w:lang w:val="sr-Cyrl-RS"/>
        </w:rPr>
        <w:t xml:space="preserve">и указују на правилност макрокосмичке алтернације између једног (равномерне смеше </w:t>
      </w:r>
      <w:r w:rsidR="003248CC" w:rsidRPr="00E1025C">
        <w:rPr>
          <w:lang w:val="sr-Cyrl-RS"/>
        </w:rPr>
        <w:t xml:space="preserve">четири космотворна </w:t>
      </w:r>
      <w:r w:rsidR="00255428" w:rsidRPr="00E1025C">
        <w:rPr>
          <w:lang w:val="sr-Cyrl-RS"/>
        </w:rPr>
        <w:t>елемента) и мноштва (међусобно сасвим одвојених елемен</w:t>
      </w:r>
      <w:r w:rsidR="003248CC" w:rsidRPr="00E1025C">
        <w:rPr>
          <w:lang w:val="sr-Cyrl-RS"/>
        </w:rPr>
        <w:t>тарних маса</w:t>
      </w:r>
      <w:r w:rsidR="00255428" w:rsidRPr="00E1025C">
        <w:rPr>
          <w:lang w:val="sr-Cyrl-RS"/>
        </w:rPr>
        <w:t>) те објашњавају њено стално понављање</w:t>
      </w:r>
      <w:r w:rsidR="00255428" w:rsidRPr="00E1025C">
        <w:rPr>
          <w:lang w:val="de-DE"/>
        </w:rPr>
        <w:t>.</w:t>
      </w:r>
      <w:proofErr w:type="gramEnd"/>
      <w:r w:rsidR="00255428" w:rsidRPr="00E1025C">
        <w:rPr>
          <w:lang w:val="de-DE"/>
        </w:rPr>
        <w:t xml:space="preserve"> </w:t>
      </w:r>
      <w:r w:rsidR="00255428" w:rsidRPr="00E1025C">
        <w:rPr>
          <w:lang w:val="sr-Cyrl-RS"/>
        </w:rPr>
        <w:t>Цикличност</w:t>
      </w:r>
      <w:r w:rsidR="003248CC" w:rsidRPr="00E1025C">
        <w:rPr>
          <w:lang w:val="sr-Cyrl-RS"/>
        </w:rPr>
        <w:t xml:space="preserve"> </w:t>
      </w:r>
      <w:r w:rsidR="00255428" w:rsidRPr="00E1025C">
        <w:rPr>
          <w:lang w:val="sr-Cyrl-RS"/>
        </w:rPr>
        <w:t xml:space="preserve">космичких промена изражава се фразом </w:t>
      </w:r>
      <w:r w:rsidR="00255428" w:rsidRPr="00E1025C">
        <w:t>περιπλομένοιο</w:t>
      </w:r>
      <w:r w:rsidR="00255428" w:rsidRPr="00E1025C">
        <w:rPr>
          <w:lang w:val="de-DE"/>
        </w:rPr>
        <w:t xml:space="preserve"> </w:t>
      </w:r>
      <w:r w:rsidR="00255428" w:rsidRPr="00E1025C">
        <w:t>χρόνοιο</w:t>
      </w:r>
      <w:r w:rsidR="00255428" w:rsidRPr="00E1025C">
        <w:rPr>
          <w:lang w:val="de-DE"/>
        </w:rPr>
        <w:t xml:space="preserve"> (</w:t>
      </w:r>
      <w:r w:rsidR="00255428" w:rsidRPr="00E1025C">
        <w:rPr>
          <w:lang w:val="sr-Cyrl-RS"/>
        </w:rPr>
        <w:t>фр</w:t>
      </w:r>
      <w:r w:rsidR="00255428" w:rsidRPr="00E1025C">
        <w:rPr>
          <w:lang w:val="de-DE"/>
        </w:rPr>
        <w:t xml:space="preserve">. B17, B115), </w:t>
      </w:r>
      <w:r w:rsidR="00255428" w:rsidRPr="00E1025C">
        <w:rPr>
          <w:lang w:val="sr-Cyrl-RS"/>
        </w:rPr>
        <w:t xml:space="preserve">док се у фрагменту </w:t>
      </w:r>
      <w:r w:rsidR="00255428" w:rsidRPr="00E1025C">
        <w:rPr>
          <w:lang w:val="de-DE"/>
        </w:rPr>
        <w:t xml:space="preserve">B30 </w:t>
      </w:r>
      <w:r w:rsidR="00255428" w:rsidRPr="00E1025C">
        <w:rPr>
          <w:lang w:val="sr-Cyrl-RS"/>
        </w:rPr>
        <w:t>изразом идентичне граматичке структуре</w:t>
      </w:r>
      <w:r w:rsidR="00255428" w:rsidRPr="00E1025C">
        <w:rPr>
          <w:lang w:val="de-DE"/>
        </w:rPr>
        <w:t xml:space="preserve">, </w:t>
      </w:r>
      <w:r w:rsidR="00255428" w:rsidRPr="00E1025C">
        <w:t>τελειομένοιο</w:t>
      </w:r>
      <w:r w:rsidR="00255428" w:rsidRPr="00E1025C">
        <w:rPr>
          <w:lang w:val="de-DE"/>
        </w:rPr>
        <w:t xml:space="preserve"> </w:t>
      </w:r>
      <w:r w:rsidR="00255428" w:rsidRPr="00E1025C">
        <w:t>χρόνοιο</w:t>
      </w:r>
      <w:r w:rsidR="00255428" w:rsidRPr="00E1025C">
        <w:rPr>
          <w:lang w:val="de-DE"/>
        </w:rPr>
        <w:t xml:space="preserve">, </w:t>
      </w:r>
      <w:r w:rsidR="00255428" w:rsidRPr="00E1025C">
        <w:rPr>
          <w:lang w:val="sr-Cyrl-RS"/>
        </w:rPr>
        <w:t xml:space="preserve">указује на то да стање равномерне измешаности четири елемента </w:t>
      </w:r>
      <w:r w:rsidR="003248CC" w:rsidRPr="00E1025C">
        <w:rPr>
          <w:lang w:val="sr-Cyrl-RS"/>
        </w:rPr>
        <w:t>под</w:t>
      </w:r>
      <w:r w:rsidR="00255428" w:rsidRPr="00E1025C">
        <w:rPr>
          <w:lang w:val="sr-Cyrl-RS"/>
        </w:rPr>
        <w:t xml:space="preserve"> утицајем Љубави, које Емпедокле назива </w:t>
      </w:r>
      <w:r w:rsidR="003248CC" w:rsidRPr="00E1025C">
        <w:rPr>
          <w:i/>
          <w:lang w:val="sr-Cyrl-RS"/>
        </w:rPr>
        <w:t>Сфајрос</w:t>
      </w:r>
      <w:r w:rsidR="00255428" w:rsidRPr="00E1025C">
        <w:rPr>
          <w:lang w:val="de-DE"/>
        </w:rPr>
        <w:t xml:space="preserve">, </w:t>
      </w:r>
      <w:r w:rsidR="00255428" w:rsidRPr="00E1025C">
        <w:rPr>
          <w:lang w:val="sr-Cyrl-RS"/>
        </w:rPr>
        <w:t xml:space="preserve">представља прекретницу космичког циклуса и </w:t>
      </w:r>
      <w:r w:rsidR="003248CC" w:rsidRPr="00E1025C">
        <w:t>τέλος</w:t>
      </w:r>
      <w:r w:rsidR="003248CC" w:rsidRPr="00E1025C">
        <w:rPr>
          <w:lang w:val="de-DE"/>
        </w:rPr>
        <w:t xml:space="preserve"> </w:t>
      </w:r>
      <w:r w:rsidR="003248CC" w:rsidRPr="00E1025C">
        <w:rPr>
          <w:lang w:val="sr-Cyrl-RS"/>
        </w:rPr>
        <w:t>макрокосмичких промена</w:t>
      </w:r>
      <w:r w:rsidR="00255428" w:rsidRPr="00E1025C">
        <w:rPr>
          <w:lang w:val="de-DE"/>
        </w:rPr>
        <w:t xml:space="preserve">. </w:t>
      </w:r>
      <w:r w:rsidR="003248CC" w:rsidRPr="00E1025C">
        <w:rPr>
          <w:lang w:val="sr-Cyrl-RS"/>
        </w:rPr>
        <w:t xml:space="preserve">Међутим, </w:t>
      </w:r>
      <w:r w:rsidR="000C7C8A" w:rsidRPr="00E1025C">
        <w:rPr>
          <w:lang w:val="sr-Cyrl-RS"/>
        </w:rPr>
        <w:t>др Шћепановић</w:t>
      </w:r>
      <w:r w:rsidR="003248CC" w:rsidRPr="00E1025C">
        <w:rPr>
          <w:lang w:val="sr-Cyrl-RS"/>
        </w:rPr>
        <w:t xml:space="preserve"> примећује да, када се јаве у контексту приповести о лутањима палог демона </w:t>
      </w:r>
      <w:r w:rsidR="00255428" w:rsidRPr="00E1025C">
        <w:rPr>
          <w:lang w:val="sr-Latn-RS"/>
        </w:rPr>
        <w:t>(</w:t>
      </w:r>
      <w:r w:rsidR="003248CC" w:rsidRPr="00E1025C">
        <w:rPr>
          <w:lang w:val="sr-Cyrl-RS"/>
        </w:rPr>
        <w:t>фр</w:t>
      </w:r>
      <w:r w:rsidR="00255428" w:rsidRPr="00E1025C">
        <w:rPr>
          <w:lang w:val="sr-Latn-RS"/>
        </w:rPr>
        <w:t xml:space="preserve">. B115), </w:t>
      </w:r>
      <w:r w:rsidR="003248CC" w:rsidRPr="00E1025C">
        <w:rPr>
          <w:lang w:val="sr-Cyrl-RS"/>
        </w:rPr>
        <w:t>исти и слични временски изрази и с њима повезани концепти у</w:t>
      </w:r>
      <w:r w:rsidR="00F945B7" w:rsidRPr="00E1025C">
        <w:rPr>
          <w:lang w:val="sr-Cyrl-RS"/>
        </w:rPr>
        <w:t>пућуј</w:t>
      </w:r>
      <w:r w:rsidR="003248CC" w:rsidRPr="00E1025C">
        <w:rPr>
          <w:lang w:val="sr-Cyrl-RS"/>
        </w:rPr>
        <w:t xml:space="preserve">у на процес који у многочему подсећа на космичке промене, али прати себи својствене законитости. Овим се не пориче суштинска повезаност и </w:t>
      </w:r>
      <w:r w:rsidR="00511CB5" w:rsidRPr="00E1025C">
        <w:rPr>
          <w:lang w:val="sr-Cyrl-RS"/>
        </w:rPr>
        <w:t xml:space="preserve">битна </w:t>
      </w:r>
      <w:r w:rsidR="003248CC" w:rsidRPr="00E1025C">
        <w:rPr>
          <w:lang w:val="sr-Cyrl-RS"/>
        </w:rPr>
        <w:t>подударност космичког са тзв. демонским циклусом, али се изражава резерва према покушајима да се други интегрише у први.</w:t>
      </w:r>
    </w:p>
    <w:p w14:paraId="6048063C" w14:textId="77777777" w:rsidR="00511CB5" w:rsidRPr="00E1025C" w:rsidRDefault="00A85E73" w:rsidP="0089614D">
      <w:pPr>
        <w:spacing w:after="120" w:line="240" w:lineRule="auto"/>
        <w:rPr>
          <w:rFonts w:eastAsia="SimSun"/>
          <w:b/>
          <w:lang w:val="ru-RU"/>
        </w:rPr>
      </w:pPr>
      <w:r w:rsidRPr="00E1025C">
        <w:rPr>
          <w:b/>
          <w:lang w:val="sr-Cyrl-CS"/>
        </w:rPr>
        <w:t>3.</w:t>
      </w:r>
      <w:r w:rsidRPr="00E1025C">
        <w:rPr>
          <w:lang w:val="sr-Cyrl-CS"/>
        </w:rPr>
        <w:t xml:space="preserve"> </w:t>
      </w:r>
      <w:r w:rsidR="00511CB5" w:rsidRPr="00E1025C">
        <w:rPr>
          <w:lang w:val="sr-Cyrl-RS"/>
        </w:rPr>
        <w:t>У раду објављеном у тематском зборнику насталом у оквиру научног пројекта „Човек и друштво у време кризе</w:t>
      </w:r>
      <w:r w:rsidR="00EC149C" w:rsidRPr="00E1025C">
        <w:rPr>
          <w:lang w:val="sr-Cyrl-CS"/>
        </w:rPr>
        <w:t>“</w:t>
      </w:r>
      <w:r w:rsidR="00511CB5" w:rsidRPr="00E1025C">
        <w:rPr>
          <w:lang w:val="sr-Cyrl-RS"/>
        </w:rPr>
        <w:t xml:space="preserve"> разматрају се три помена мудраца Талеса из Милета у три критичне ситуације описане у првој књизи Херодотове </w:t>
      </w:r>
      <w:r w:rsidR="00511CB5" w:rsidRPr="00E1025C">
        <w:rPr>
          <w:i/>
          <w:lang w:val="sr-Cyrl-RS"/>
        </w:rPr>
        <w:t>Историје</w:t>
      </w:r>
      <w:r w:rsidR="00511CB5" w:rsidRPr="00E1025C">
        <w:rPr>
          <w:lang w:val="sr-Cyrl-RS"/>
        </w:rPr>
        <w:t xml:space="preserve">. Реч је </w:t>
      </w:r>
      <w:r w:rsidR="00F945B7" w:rsidRPr="00E1025C">
        <w:rPr>
          <w:lang w:val="sr-Cyrl-RS"/>
        </w:rPr>
        <w:t xml:space="preserve">о </w:t>
      </w:r>
      <w:r w:rsidR="00D72EB5" w:rsidRPr="00E1025C">
        <w:rPr>
          <w:lang w:val="sr-Cyrl-RS"/>
        </w:rPr>
        <w:t>следећим</w:t>
      </w:r>
      <w:r w:rsidR="00511CB5" w:rsidRPr="00E1025C">
        <w:rPr>
          <w:lang w:val="sr-Cyrl-RS"/>
        </w:rPr>
        <w:t xml:space="preserve"> догађај</w:t>
      </w:r>
      <w:r w:rsidR="00D72EB5" w:rsidRPr="00E1025C">
        <w:rPr>
          <w:lang w:val="sr-Cyrl-RS"/>
        </w:rPr>
        <w:t>има</w:t>
      </w:r>
      <w:r w:rsidR="00511CB5" w:rsidRPr="00E1025C">
        <w:rPr>
          <w:lang w:val="sr-Cyrl-RS"/>
        </w:rPr>
        <w:t>: Талесовом предвиђању помрачења сунца над Кападокијом, које се десило уочи битке између зараћених Лиђана и Међана</w:t>
      </w:r>
      <w:r w:rsidR="00F945B7" w:rsidRPr="00E1025C">
        <w:rPr>
          <w:lang w:val="sr-Cyrl-RS"/>
        </w:rPr>
        <w:t xml:space="preserve"> (</w:t>
      </w:r>
      <w:r w:rsidR="00F945B7" w:rsidRPr="00E1025C">
        <w:rPr>
          <w:lang w:val="en-GB"/>
        </w:rPr>
        <w:t>Hdt</w:t>
      </w:r>
      <w:r w:rsidR="00F945B7" w:rsidRPr="00E1025C">
        <w:rPr>
          <w:lang w:val="sr-Cyrl-RS"/>
        </w:rPr>
        <w:t>. 1.74.2)</w:t>
      </w:r>
      <w:r w:rsidR="00511CB5" w:rsidRPr="00E1025C">
        <w:rPr>
          <w:lang w:val="sr-Cyrl-RS"/>
        </w:rPr>
        <w:t>; Талесовом савету да се централизује јонска управа у Теосу, како би се јонски градови одупрли најезди Персијанаца</w:t>
      </w:r>
      <w:r w:rsidR="00F945B7" w:rsidRPr="00E1025C">
        <w:rPr>
          <w:lang w:val="sr-Cyrl-RS"/>
        </w:rPr>
        <w:t xml:space="preserve"> (1.170.3)</w:t>
      </w:r>
      <w:r w:rsidR="00511CB5" w:rsidRPr="00E1025C">
        <w:rPr>
          <w:lang w:val="sr-Cyrl-RS"/>
        </w:rPr>
        <w:t>; Талесовом упутству о измештању тока реке Халис, како би се лиђанска војска пребацила на територију Међана</w:t>
      </w:r>
      <w:r w:rsidR="00F945B7" w:rsidRPr="00E1025C">
        <w:rPr>
          <w:lang w:val="sr-Cyrl-RS"/>
        </w:rPr>
        <w:t xml:space="preserve"> (1.75.4–6)</w:t>
      </w:r>
      <w:r w:rsidR="00511CB5" w:rsidRPr="00E1025C">
        <w:rPr>
          <w:lang w:val="sr-Cyrl-RS"/>
        </w:rPr>
        <w:t xml:space="preserve">. Ти догађаји првенствено одсликавају политичке прилике у Малој Азији у шестом веку пре Христа, а Талесово учешће у њима представља предмет спора и њихова се веродостојност </w:t>
      </w:r>
      <w:r w:rsidR="000C7C8A" w:rsidRPr="00E1025C">
        <w:rPr>
          <w:lang w:val="sr-Cyrl-RS"/>
        </w:rPr>
        <w:t xml:space="preserve">једнако </w:t>
      </w:r>
      <w:r w:rsidR="00511CB5" w:rsidRPr="00E1025C">
        <w:rPr>
          <w:lang w:val="sr-Cyrl-RS"/>
        </w:rPr>
        <w:t xml:space="preserve">дискутује </w:t>
      </w:r>
      <w:r w:rsidR="000C7C8A" w:rsidRPr="00E1025C">
        <w:rPr>
          <w:lang w:val="sr-Cyrl-RS"/>
        </w:rPr>
        <w:t xml:space="preserve">и </w:t>
      </w:r>
      <w:r w:rsidR="00511CB5" w:rsidRPr="00E1025C">
        <w:rPr>
          <w:lang w:val="sr-Cyrl-RS"/>
        </w:rPr>
        <w:t xml:space="preserve">у савременој науци. У раду се разматра социјална димензија ових догађаја, односно чињеница да Херодот за сваки од њих као извор помиње традицију потеклу од хеленског становништва Јоније, некад напомињући да сумња у њихову истинитост (нпр. у случају приповести о преласку реке Халис). Начин на који хеленско предање памти те догађаје даје им посебну социјалну димензију: Талесова пророчка мудрост, која се испољава у сфери како природних тако и друштвених појава, те његова легендарна практична интелигенција, одражавају отпор и виталност духа јонских Хелена суочених са крупним политичким превирањима на подручју Мале Азије у </w:t>
      </w:r>
      <w:r w:rsidR="00511CB5" w:rsidRPr="00E1025C">
        <w:t>VI</w:t>
      </w:r>
      <w:r w:rsidR="00511CB5" w:rsidRPr="00E1025C">
        <w:rPr>
          <w:lang w:val="ru-RU"/>
        </w:rPr>
        <w:t xml:space="preserve"> </w:t>
      </w:r>
      <w:r w:rsidR="00511CB5" w:rsidRPr="00E1025C">
        <w:rPr>
          <w:lang w:val="sr-Cyrl-RS"/>
        </w:rPr>
        <w:t>в. пре Хр.</w:t>
      </w:r>
      <w:r w:rsidR="00511CB5" w:rsidRPr="00E1025C">
        <w:rPr>
          <w:rFonts w:eastAsia="SimSun"/>
          <w:b/>
          <w:lang w:val="ru-RU"/>
        </w:rPr>
        <w:t xml:space="preserve"> </w:t>
      </w:r>
    </w:p>
    <w:p w14:paraId="462416B8" w14:textId="77777777" w:rsidR="00693975" w:rsidRPr="00E1025C" w:rsidRDefault="001E153A" w:rsidP="00693975">
      <w:pPr>
        <w:spacing w:line="240" w:lineRule="auto"/>
        <w:rPr>
          <w:shd w:val="clear" w:color="auto" w:fill="FFFFFF"/>
          <w:lang w:val="ru-RU"/>
        </w:rPr>
      </w:pPr>
      <w:r w:rsidRPr="00E1025C">
        <w:rPr>
          <w:rFonts w:eastAsia="SimSun"/>
          <w:b/>
          <w:lang w:val="ru-RU"/>
        </w:rPr>
        <w:lastRenderedPageBreak/>
        <w:t>4.</w:t>
      </w:r>
      <w:r w:rsidRPr="00E1025C">
        <w:rPr>
          <w:rFonts w:eastAsia="SimSun"/>
          <w:lang w:val="ru-RU"/>
        </w:rPr>
        <w:t xml:space="preserve"> </w:t>
      </w:r>
      <w:r w:rsidR="00766FB3" w:rsidRPr="00E1025C">
        <w:rPr>
          <w:shd w:val="clear" w:color="auto" w:fill="FFFFFF"/>
          <w:lang w:val="sr-Cyrl-RS"/>
        </w:rPr>
        <w:t xml:space="preserve">Реферат са међународне конференције одржане 2017. на </w:t>
      </w:r>
      <w:r w:rsidR="00F945B7" w:rsidRPr="00E1025C">
        <w:rPr>
          <w:shd w:val="clear" w:color="auto" w:fill="FFFFFF"/>
          <w:lang w:val="sr-Cyrl-RS"/>
        </w:rPr>
        <w:t>С</w:t>
      </w:r>
      <w:r w:rsidR="00766FB3" w:rsidRPr="00E1025C">
        <w:rPr>
          <w:shd w:val="clear" w:color="auto" w:fill="FFFFFF"/>
          <w:lang w:val="sr-Cyrl-RS"/>
        </w:rPr>
        <w:t xml:space="preserve">веучилишту у Задру објављен је у целини у зборнику радова 2020. године. У том раду ауторка испитује </w:t>
      </w:r>
      <w:r w:rsidR="00693975" w:rsidRPr="00E1025C">
        <w:rPr>
          <w:shd w:val="clear" w:color="auto" w:fill="FFFFFF"/>
          <w:lang w:val="sr-Cyrl-RS"/>
        </w:rPr>
        <w:t>семантичк</w:t>
      </w:r>
      <w:r w:rsidR="00766FB3" w:rsidRPr="00E1025C">
        <w:rPr>
          <w:shd w:val="clear" w:color="auto" w:fill="FFFFFF"/>
          <w:lang w:val="sr-Cyrl-RS"/>
        </w:rPr>
        <w:t>е</w:t>
      </w:r>
      <w:r w:rsidR="00693975" w:rsidRPr="00E1025C">
        <w:rPr>
          <w:shd w:val="clear" w:color="auto" w:fill="FFFFFF"/>
          <w:lang w:val="sr-Cyrl-RS"/>
        </w:rPr>
        <w:t xml:space="preserve"> и граматичк</w:t>
      </w:r>
      <w:r w:rsidR="00766FB3" w:rsidRPr="00E1025C">
        <w:rPr>
          <w:shd w:val="clear" w:color="auto" w:fill="FFFFFF"/>
          <w:lang w:val="sr-Cyrl-RS"/>
        </w:rPr>
        <w:t>е</w:t>
      </w:r>
      <w:r w:rsidR="00693975" w:rsidRPr="00E1025C">
        <w:rPr>
          <w:shd w:val="clear" w:color="auto" w:fill="FFFFFF"/>
          <w:lang w:val="sr-Cyrl-RS"/>
        </w:rPr>
        <w:t xml:space="preserve"> контекст</w:t>
      </w:r>
      <w:r w:rsidR="00766FB3" w:rsidRPr="00E1025C">
        <w:rPr>
          <w:shd w:val="clear" w:color="auto" w:fill="FFFFFF"/>
          <w:lang w:val="sr-Cyrl-RS"/>
        </w:rPr>
        <w:t>е</w:t>
      </w:r>
      <w:r w:rsidR="00693975" w:rsidRPr="00E1025C">
        <w:rPr>
          <w:shd w:val="clear" w:color="auto" w:fill="FFFFFF"/>
          <w:lang w:val="sr-Cyrl-RS"/>
        </w:rPr>
        <w:t xml:space="preserve"> у којима се именица </w:t>
      </w:r>
      <w:r w:rsidR="00693975" w:rsidRPr="00E1025C">
        <w:rPr>
          <w:shd w:val="clear" w:color="auto" w:fill="FFFFFF"/>
        </w:rPr>
        <w:t>ἐνιαυτός</w:t>
      </w:r>
      <w:r w:rsidR="00693975" w:rsidRPr="00E1025C">
        <w:rPr>
          <w:shd w:val="clear" w:color="auto" w:fill="FFFFFF"/>
          <w:lang w:val="ru-RU"/>
        </w:rPr>
        <w:t xml:space="preserve"> јавља у раној грчкој поезији</w:t>
      </w:r>
      <w:r w:rsidR="00766FB3" w:rsidRPr="00E1025C">
        <w:rPr>
          <w:shd w:val="clear" w:color="auto" w:fill="FFFFFF"/>
          <w:lang w:val="ru-RU"/>
        </w:rPr>
        <w:t xml:space="preserve"> и утврђује </w:t>
      </w:r>
      <w:r w:rsidR="00693975" w:rsidRPr="00E1025C">
        <w:rPr>
          <w:shd w:val="clear" w:color="auto" w:fill="FFFFFF"/>
          <w:lang w:val="ru-RU"/>
        </w:rPr>
        <w:t>да је</w:t>
      </w:r>
      <w:r w:rsidR="00766FB3" w:rsidRPr="00E1025C">
        <w:rPr>
          <w:shd w:val="clear" w:color="auto" w:fill="FFFFFF"/>
          <w:lang w:val="ru-RU"/>
        </w:rPr>
        <w:t>, у тим употребама,</w:t>
      </w:r>
      <w:r w:rsidR="00693975" w:rsidRPr="00E1025C">
        <w:rPr>
          <w:shd w:val="clear" w:color="auto" w:fill="FFFFFF"/>
          <w:lang w:val="ru-RU"/>
        </w:rPr>
        <w:t xml:space="preserve"> значењска сложеност њена суштинска одлика. </w:t>
      </w:r>
      <w:r w:rsidR="00A046BB" w:rsidRPr="00E1025C">
        <w:rPr>
          <w:shd w:val="clear" w:color="auto" w:fill="FFFFFF"/>
          <w:lang w:val="ru-RU"/>
        </w:rPr>
        <w:t>Најпре се у</w:t>
      </w:r>
      <w:r w:rsidR="0055483B" w:rsidRPr="00E1025C">
        <w:rPr>
          <w:shd w:val="clear" w:color="auto" w:fill="FFFFFF"/>
          <w:lang w:val="ru-RU"/>
        </w:rPr>
        <w:t xml:space="preserve">казује </w:t>
      </w:r>
      <w:r w:rsidR="00A046BB" w:rsidRPr="00E1025C">
        <w:rPr>
          <w:shd w:val="clear" w:color="auto" w:fill="FFFFFF"/>
          <w:lang w:val="ru-RU"/>
        </w:rPr>
        <w:t>н</w:t>
      </w:r>
      <w:r w:rsidR="0055483B" w:rsidRPr="00E1025C">
        <w:rPr>
          <w:shd w:val="clear" w:color="auto" w:fill="FFFFFF"/>
          <w:lang w:val="ru-RU"/>
        </w:rPr>
        <w:t>а</w:t>
      </w:r>
      <w:r w:rsidR="0055483B" w:rsidRPr="00E1025C">
        <w:rPr>
          <w:shd w:val="clear" w:color="auto" w:fill="FFFFFF"/>
          <w:lang w:val="sr-Cyrl-RS"/>
        </w:rPr>
        <w:t xml:space="preserve"> </w:t>
      </w:r>
      <w:r w:rsidR="00693975" w:rsidRPr="00E1025C">
        <w:rPr>
          <w:shd w:val="clear" w:color="auto" w:fill="FFFFFF"/>
          <w:lang w:val="ru-RU"/>
        </w:rPr>
        <w:t>контекст</w:t>
      </w:r>
      <w:r w:rsidR="0055483B" w:rsidRPr="00E1025C">
        <w:rPr>
          <w:shd w:val="clear" w:color="auto" w:fill="FFFFFF"/>
          <w:lang w:val="ru-RU"/>
        </w:rPr>
        <w:t>е</w:t>
      </w:r>
      <w:r w:rsidR="00693975" w:rsidRPr="00E1025C">
        <w:rPr>
          <w:shd w:val="clear" w:color="auto" w:fill="FFFFFF"/>
          <w:lang w:val="ru-RU"/>
        </w:rPr>
        <w:t xml:space="preserve"> у којима </w:t>
      </w:r>
      <w:r w:rsidR="00766FB3" w:rsidRPr="00E1025C">
        <w:rPr>
          <w:shd w:val="clear" w:color="auto" w:fill="FFFFFF"/>
          <w:lang w:val="ru-RU"/>
        </w:rPr>
        <w:t xml:space="preserve">та </w:t>
      </w:r>
      <w:r w:rsidR="00693975" w:rsidRPr="00E1025C">
        <w:rPr>
          <w:shd w:val="clear" w:color="auto" w:fill="FFFFFF"/>
          <w:lang w:val="ru-RU"/>
        </w:rPr>
        <w:t>именица означава временски интервал који се циклично понавља и који је м</w:t>
      </w:r>
      <w:r w:rsidR="00766FB3" w:rsidRPr="00E1025C">
        <w:rPr>
          <w:shd w:val="clear" w:color="auto" w:fill="FFFFFF"/>
          <w:lang w:val="ru-RU"/>
        </w:rPr>
        <w:t>ар</w:t>
      </w:r>
      <w:r w:rsidR="00693975" w:rsidRPr="00E1025C">
        <w:rPr>
          <w:shd w:val="clear" w:color="auto" w:fill="FFFFFF"/>
          <w:lang w:val="ru-RU"/>
        </w:rPr>
        <w:t xml:space="preserve">киран редовним </w:t>
      </w:r>
      <w:r w:rsidR="00766FB3" w:rsidRPr="00E1025C">
        <w:rPr>
          <w:shd w:val="clear" w:color="auto" w:fill="FFFFFF"/>
          <w:lang w:val="ru-RU"/>
        </w:rPr>
        <w:t>јављањем</w:t>
      </w:r>
      <w:r w:rsidR="00693975" w:rsidRPr="00E1025C">
        <w:rPr>
          <w:shd w:val="clear" w:color="auto" w:fill="FFFFFF"/>
          <w:lang w:val="ru-RU"/>
        </w:rPr>
        <w:t xml:space="preserve"> одређених природних појава (кретање небеских тела и са њима усклађени атмосферски услови, односно годишња доба) </w:t>
      </w:r>
      <w:r w:rsidR="00B70E81" w:rsidRPr="00E1025C">
        <w:rPr>
          <w:shd w:val="clear" w:color="auto" w:fill="FFFFFF"/>
          <w:lang w:val="sr-Cyrl-RS"/>
        </w:rPr>
        <w:t>или</w:t>
      </w:r>
      <w:r w:rsidR="00693975" w:rsidRPr="00E1025C">
        <w:rPr>
          <w:shd w:val="clear" w:color="auto" w:fill="FFFFFF"/>
          <w:lang w:val="sr-Cyrl-RS"/>
        </w:rPr>
        <w:t xml:space="preserve"> друштвених активности</w:t>
      </w:r>
      <w:r w:rsidR="00693975" w:rsidRPr="00E1025C">
        <w:rPr>
          <w:shd w:val="clear" w:color="auto" w:fill="FFFFFF"/>
          <w:lang w:val="ru-RU"/>
        </w:rPr>
        <w:t>, кој</w:t>
      </w:r>
      <w:r w:rsidR="0055483B" w:rsidRPr="00E1025C">
        <w:rPr>
          <w:shd w:val="clear" w:color="auto" w:fill="FFFFFF"/>
          <w:lang w:val="ru-RU"/>
        </w:rPr>
        <w:t>е</w:t>
      </w:r>
      <w:r w:rsidR="00693975" w:rsidRPr="00E1025C">
        <w:rPr>
          <w:shd w:val="clear" w:color="auto" w:fill="FFFFFF"/>
          <w:lang w:val="ru-RU"/>
        </w:rPr>
        <w:t xml:space="preserve"> се доводе у везу с природним циклусима</w:t>
      </w:r>
      <w:r w:rsidR="00A046BB" w:rsidRPr="00E1025C">
        <w:rPr>
          <w:shd w:val="clear" w:color="auto" w:fill="FFFFFF"/>
          <w:lang w:val="ru-RU"/>
        </w:rPr>
        <w:t xml:space="preserve"> (фестивали и пољопривредни радови)</w:t>
      </w:r>
      <w:r w:rsidR="00693975" w:rsidRPr="00E1025C">
        <w:rPr>
          <w:shd w:val="clear" w:color="auto" w:fill="FFFFFF"/>
          <w:lang w:val="ru-RU"/>
        </w:rPr>
        <w:t xml:space="preserve">. </w:t>
      </w:r>
      <w:r w:rsidR="00A046BB" w:rsidRPr="00E1025C">
        <w:rPr>
          <w:shd w:val="clear" w:color="auto" w:fill="FFFFFF"/>
          <w:lang w:val="ru-RU"/>
        </w:rPr>
        <w:t>Т</w:t>
      </w:r>
      <w:r w:rsidR="00693975" w:rsidRPr="00E1025C">
        <w:rPr>
          <w:shd w:val="clear" w:color="auto" w:fill="FFFFFF"/>
          <w:lang w:val="ru-RU"/>
        </w:rPr>
        <w:t>и догађаји могу се посматрати као ‘</w:t>
      </w:r>
      <w:r w:rsidR="00693975" w:rsidRPr="00E1025C">
        <w:rPr>
          <w:shd w:val="clear" w:color="auto" w:fill="FFFFFF"/>
          <w:lang w:val="sr-Cyrl-RS"/>
        </w:rPr>
        <w:t>прекретнице</w:t>
      </w:r>
      <w:r w:rsidR="00693975" w:rsidRPr="00E1025C">
        <w:rPr>
          <w:shd w:val="clear" w:color="auto" w:fill="FFFFFF"/>
          <w:lang w:val="ru-RU"/>
        </w:rPr>
        <w:t xml:space="preserve">’ </w:t>
      </w:r>
      <w:r w:rsidR="00693975" w:rsidRPr="00E1025C">
        <w:rPr>
          <w:shd w:val="clear" w:color="auto" w:fill="FFFFFF"/>
          <w:lang w:val="sr-Cyrl-RS"/>
        </w:rPr>
        <w:t>циклуса</w:t>
      </w:r>
      <w:r w:rsidR="00693975" w:rsidRPr="00E1025C">
        <w:rPr>
          <w:shd w:val="clear" w:color="auto" w:fill="FFFFFF"/>
          <w:lang w:val="ru-RU"/>
        </w:rPr>
        <w:t xml:space="preserve">, </w:t>
      </w:r>
      <w:r w:rsidR="00693975" w:rsidRPr="00E1025C">
        <w:rPr>
          <w:shd w:val="clear" w:color="auto" w:fill="FFFFFF"/>
          <w:lang w:val="sr-Cyrl-RS"/>
        </w:rPr>
        <w:t>односно као тачке у којима се ј</w:t>
      </w:r>
      <w:r w:rsidR="00B67761" w:rsidRPr="00E1025C">
        <w:rPr>
          <w:shd w:val="clear" w:color="auto" w:fill="FFFFFF"/>
          <w:lang w:val="sr-Cyrl-RS"/>
        </w:rPr>
        <w:t>е</w:t>
      </w:r>
      <w:r w:rsidR="00693975" w:rsidRPr="00E1025C">
        <w:rPr>
          <w:shd w:val="clear" w:color="auto" w:fill="FFFFFF"/>
          <w:lang w:val="sr-Cyrl-RS"/>
        </w:rPr>
        <w:t xml:space="preserve">дан циклус завршава а други започиње. На овај начин </w:t>
      </w:r>
      <w:r w:rsidR="00693975" w:rsidRPr="00E1025C">
        <w:rPr>
          <w:shd w:val="clear" w:color="auto" w:fill="FFFFFF"/>
        </w:rPr>
        <w:t>ἐνιαυτός</w:t>
      </w:r>
      <w:r w:rsidR="00693975" w:rsidRPr="00E1025C">
        <w:rPr>
          <w:shd w:val="clear" w:color="auto" w:fill="FFFFFF"/>
          <w:lang w:val="sr-Cyrl-RS"/>
        </w:rPr>
        <w:t xml:space="preserve"> се може разумети као временски период који води кулминацији и потом регенерациј</w:t>
      </w:r>
      <w:r w:rsidR="00766FB3" w:rsidRPr="00E1025C">
        <w:rPr>
          <w:shd w:val="clear" w:color="auto" w:fill="FFFFFF"/>
          <w:lang w:val="sr-Cyrl-RS"/>
        </w:rPr>
        <w:t>и</w:t>
      </w:r>
      <w:r w:rsidR="00B67761" w:rsidRPr="00E1025C">
        <w:rPr>
          <w:shd w:val="clear" w:color="auto" w:fill="FFFFFF"/>
          <w:lang w:val="sr-Cyrl-RS"/>
        </w:rPr>
        <w:t>,</w:t>
      </w:r>
      <w:r w:rsidR="00766FB3" w:rsidRPr="00E1025C">
        <w:rPr>
          <w:shd w:val="clear" w:color="auto" w:fill="FFFFFF"/>
          <w:lang w:val="sr-Cyrl-RS"/>
        </w:rPr>
        <w:t xml:space="preserve"> и то значење препознатљиво је и у </w:t>
      </w:r>
      <w:r w:rsidR="00A046BB" w:rsidRPr="00E1025C">
        <w:rPr>
          <w:shd w:val="clear" w:color="auto" w:fill="FFFFFF"/>
          <w:lang w:val="sr-Cyrl-RS"/>
        </w:rPr>
        <w:t xml:space="preserve">ранофилозофском </w:t>
      </w:r>
      <w:r w:rsidR="0055483B" w:rsidRPr="00E1025C">
        <w:rPr>
          <w:shd w:val="clear" w:color="auto" w:fill="FFFFFF"/>
          <w:lang w:val="sr-Cyrl-RS"/>
        </w:rPr>
        <w:t>концепту Велике године (</w:t>
      </w:r>
      <w:r w:rsidR="0055483B" w:rsidRPr="00E1025C">
        <w:rPr>
          <w:shd w:val="clear" w:color="auto" w:fill="FFFFFF"/>
        </w:rPr>
        <w:t>μέγας</w:t>
      </w:r>
      <w:r w:rsidR="0055483B" w:rsidRPr="00E1025C">
        <w:rPr>
          <w:shd w:val="clear" w:color="auto" w:fill="FFFFFF"/>
          <w:lang w:val="ru-RU"/>
        </w:rPr>
        <w:t xml:space="preserve"> </w:t>
      </w:r>
      <w:r w:rsidR="0055483B" w:rsidRPr="00E1025C">
        <w:rPr>
          <w:shd w:val="clear" w:color="auto" w:fill="FFFFFF"/>
        </w:rPr>
        <w:t>ἐνιαυτός</w:t>
      </w:r>
      <w:r w:rsidR="0055483B" w:rsidRPr="00E1025C">
        <w:rPr>
          <w:shd w:val="clear" w:color="auto" w:fill="FFFFFF"/>
          <w:lang w:val="ru-RU"/>
        </w:rPr>
        <w:t>)</w:t>
      </w:r>
      <w:r w:rsidR="00693975" w:rsidRPr="00E1025C">
        <w:rPr>
          <w:shd w:val="clear" w:color="auto" w:fill="FFFFFF"/>
          <w:lang w:val="sr-Cyrl-RS"/>
        </w:rPr>
        <w:t xml:space="preserve">. </w:t>
      </w:r>
      <w:r w:rsidR="00766FB3" w:rsidRPr="00E1025C">
        <w:rPr>
          <w:shd w:val="clear" w:color="auto" w:fill="FFFFFF"/>
          <w:lang w:val="sr-Cyrl-RS"/>
        </w:rPr>
        <w:t>Поред тога, у</w:t>
      </w:r>
      <w:r w:rsidR="00693975" w:rsidRPr="00E1025C">
        <w:rPr>
          <w:shd w:val="clear" w:color="auto" w:fill="FFFFFF"/>
          <w:lang w:val="sr-Cyrl-RS"/>
        </w:rPr>
        <w:t xml:space="preserve"> неким књижевним и епиграфским употребама у </w:t>
      </w:r>
      <w:r w:rsidR="00693975" w:rsidRPr="00E1025C">
        <w:rPr>
          <w:shd w:val="clear" w:color="auto" w:fill="FFFFFF"/>
          <w:lang w:val="en-GB"/>
        </w:rPr>
        <w:t>V</w:t>
      </w:r>
      <w:r w:rsidR="00693975" w:rsidRPr="00E1025C">
        <w:rPr>
          <w:shd w:val="clear" w:color="auto" w:fill="FFFFFF"/>
          <w:lang w:val="sr-Cyrl-RS"/>
        </w:rPr>
        <w:t xml:space="preserve"> в. пре Хр. </w:t>
      </w:r>
      <w:r w:rsidR="00A046BB" w:rsidRPr="00E1025C">
        <w:rPr>
          <w:shd w:val="clear" w:color="auto" w:fill="FFFFFF"/>
          <w:lang w:val="sr-Cyrl-RS"/>
        </w:rPr>
        <w:t xml:space="preserve">лимитативно </w:t>
      </w:r>
      <w:r w:rsidR="00693975" w:rsidRPr="00E1025C">
        <w:rPr>
          <w:shd w:val="clear" w:color="auto" w:fill="FFFFFF"/>
          <w:lang w:val="sr-Cyrl-RS"/>
        </w:rPr>
        <w:t>значење „годишњица</w:t>
      </w:r>
      <w:r w:rsidR="00EC149C" w:rsidRPr="00E1025C">
        <w:rPr>
          <w:lang w:val="sr-Cyrl-CS"/>
        </w:rPr>
        <w:t>“</w:t>
      </w:r>
      <w:r w:rsidR="00693975" w:rsidRPr="00E1025C">
        <w:rPr>
          <w:shd w:val="clear" w:color="auto" w:fill="FFFFFF"/>
          <w:lang w:val="ru-RU"/>
        </w:rPr>
        <w:t xml:space="preserve"> односи превагу. </w:t>
      </w:r>
      <w:r w:rsidR="00B70E81" w:rsidRPr="00E1025C">
        <w:rPr>
          <w:shd w:val="clear" w:color="auto" w:fill="FFFFFF"/>
          <w:lang w:val="ru-RU"/>
        </w:rPr>
        <w:t>У</w:t>
      </w:r>
      <w:r w:rsidR="00693975" w:rsidRPr="00E1025C">
        <w:rPr>
          <w:shd w:val="clear" w:color="auto" w:fill="FFFFFF"/>
          <w:lang w:val="sr-Cyrl-RS"/>
        </w:rPr>
        <w:t xml:space="preserve"> раној епској и лирској поезији</w:t>
      </w:r>
      <w:r w:rsidR="00D72EB5" w:rsidRPr="00E1025C">
        <w:rPr>
          <w:shd w:val="clear" w:color="auto" w:fill="FFFFFF"/>
          <w:lang w:val="sr-Cyrl-RS"/>
        </w:rPr>
        <w:t>, међутим,</w:t>
      </w:r>
      <w:r w:rsidR="00A046BB" w:rsidRPr="00E1025C">
        <w:rPr>
          <w:shd w:val="clear" w:color="auto" w:fill="FFFFFF"/>
          <w:lang w:val="sr-Cyrl-RS"/>
        </w:rPr>
        <w:t xml:space="preserve"> </w:t>
      </w:r>
      <w:r w:rsidR="00693975" w:rsidRPr="00E1025C">
        <w:rPr>
          <w:shd w:val="clear" w:color="auto" w:fill="FFFFFF"/>
          <w:lang w:val="sr-Cyrl-RS"/>
        </w:rPr>
        <w:t xml:space="preserve">распознајемо и дуративни </w:t>
      </w:r>
      <w:r w:rsidR="00693975" w:rsidRPr="00E1025C">
        <w:rPr>
          <w:shd w:val="clear" w:color="auto" w:fill="FFFFFF"/>
          <w:lang w:val="ru-RU"/>
        </w:rPr>
        <w:t>(</w:t>
      </w:r>
      <w:r w:rsidR="00693975" w:rsidRPr="00E1025C">
        <w:rPr>
          <w:shd w:val="clear" w:color="auto" w:fill="FFFFFF"/>
          <w:lang w:val="sr-Cyrl-RS"/>
        </w:rPr>
        <w:t>„укупно трајање године</w:t>
      </w:r>
      <w:r w:rsidR="00EC149C" w:rsidRPr="00E1025C">
        <w:rPr>
          <w:lang w:val="sr-Cyrl-CS"/>
        </w:rPr>
        <w:t>“</w:t>
      </w:r>
      <w:r w:rsidR="00693975" w:rsidRPr="00E1025C">
        <w:rPr>
          <w:shd w:val="clear" w:color="auto" w:fill="FFFFFF"/>
          <w:lang w:val="ru-RU"/>
        </w:rPr>
        <w:t xml:space="preserve">) </w:t>
      </w:r>
      <w:r w:rsidR="00693975" w:rsidRPr="00E1025C">
        <w:rPr>
          <w:shd w:val="clear" w:color="auto" w:fill="FFFFFF"/>
          <w:lang w:val="sr-Cyrl-RS"/>
        </w:rPr>
        <w:t>и лимитативни</w:t>
      </w:r>
      <w:r w:rsidR="00693975" w:rsidRPr="00E1025C">
        <w:rPr>
          <w:shd w:val="clear" w:color="auto" w:fill="FFFFFF"/>
          <w:lang w:val="ru-RU"/>
        </w:rPr>
        <w:t xml:space="preserve"> (</w:t>
      </w:r>
      <w:r w:rsidR="00693975" w:rsidRPr="00E1025C">
        <w:rPr>
          <w:shd w:val="clear" w:color="auto" w:fill="FFFFFF"/>
          <w:lang w:val="sr-Cyrl-RS"/>
        </w:rPr>
        <w:t>„годишњица</w:t>
      </w:r>
      <w:r w:rsidR="00EC149C" w:rsidRPr="00E1025C">
        <w:rPr>
          <w:lang w:val="sr-Cyrl-CS"/>
        </w:rPr>
        <w:t>“</w:t>
      </w:r>
      <w:r w:rsidR="00693975" w:rsidRPr="00E1025C">
        <w:rPr>
          <w:shd w:val="clear" w:color="auto" w:fill="FFFFFF"/>
          <w:lang w:val="ru-RU"/>
        </w:rPr>
        <w:t xml:space="preserve">) </w:t>
      </w:r>
      <w:r w:rsidR="00693975" w:rsidRPr="00E1025C">
        <w:rPr>
          <w:shd w:val="clear" w:color="auto" w:fill="FFFFFF"/>
          <w:lang w:val="sr-Cyrl-RS"/>
        </w:rPr>
        <w:t xml:space="preserve">аспект значења именице </w:t>
      </w:r>
      <w:r w:rsidR="00693975" w:rsidRPr="00E1025C">
        <w:rPr>
          <w:shd w:val="clear" w:color="auto" w:fill="FFFFFF"/>
        </w:rPr>
        <w:t>ἐνιαυτός</w:t>
      </w:r>
      <w:r w:rsidR="00693975" w:rsidRPr="00E1025C">
        <w:rPr>
          <w:shd w:val="clear" w:color="auto" w:fill="FFFFFF"/>
          <w:lang w:val="ru-RU"/>
        </w:rPr>
        <w:t xml:space="preserve">. </w:t>
      </w:r>
      <w:r w:rsidR="00A046BB" w:rsidRPr="00E1025C">
        <w:rPr>
          <w:shd w:val="clear" w:color="auto" w:fill="FFFFFF"/>
          <w:lang w:val="ru-RU"/>
        </w:rPr>
        <w:t>О</w:t>
      </w:r>
      <w:r w:rsidR="00693975" w:rsidRPr="00E1025C">
        <w:rPr>
          <w:shd w:val="clear" w:color="auto" w:fill="FFFFFF"/>
          <w:lang w:val="ru-RU"/>
        </w:rPr>
        <w:t xml:space="preserve">ве две семантичке нијансе кључне су </w:t>
      </w:r>
      <w:r w:rsidR="00D72EB5" w:rsidRPr="00E1025C">
        <w:rPr>
          <w:shd w:val="clear" w:color="auto" w:fill="FFFFFF"/>
          <w:lang w:val="ru-RU"/>
        </w:rPr>
        <w:t xml:space="preserve">и </w:t>
      </w:r>
      <w:r w:rsidR="00693975" w:rsidRPr="00E1025C">
        <w:rPr>
          <w:shd w:val="clear" w:color="auto" w:fill="FFFFFF"/>
          <w:lang w:val="ru-RU"/>
        </w:rPr>
        <w:t xml:space="preserve">за разумевање </w:t>
      </w:r>
      <w:r w:rsidR="00A0317B" w:rsidRPr="00E1025C">
        <w:rPr>
          <w:shd w:val="clear" w:color="auto" w:fill="FFFFFF"/>
          <w:lang w:val="sr-Cyrl-RS"/>
        </w:rPr>
        <w:t xml:space="preserve">једне карактеристичне </w:t>
      </w:r>
      <w:r w:rsidR="00D72EB5" w:rsidRPr="00E1025C">
        <w:rPr>
          <w:shd w:val="clear" w:color="auto" w:fill="FFFFFF"/>
          <w:lang w:val="sr-Cyrl-RS"/>
        </w:rPr>
        <w:t xml:space="preserve">поетске </w:t>
      </w:r>
      <w:r w:rsidR="00693975" w:rsidRPr="00E1025C">
        <w:rPr>
          <w:shd w:val="clear" w:color="auto" w:fill="FFFFFF"/>
          <w:lang w:val="sr-Cyrl-RS"/>
        </w:rPr>
        <w:t xml:space="preserve">употребе ове именице у контексту трудноће и рађања, где </w:t>
      </w:r>
      <w:r w:rsidR="00693975" w:rsidRPr="00E1025C">
        <w:rPr>
          <w:shd w:val="clear" w:color="auto" w:fill="FFFFFF"/>
        </w:rPr>
        <w:t>ἐνιαυτός</w:t>
      </w:r>
      <w:r w:rsidR="00693975" w:rsidRPr="00E1025C">
        <w:rPr>
          <w:shd w:val="clear" w:color="auto" w:fill="FFFFFF"/>
          <w:lang w:val="ru-RU"/>
        </w:rPr>
        <w:t xml:space="preserve"> означава одређен временски рок, односно период трудноће који се завршава порођајем</w:t>
      </w:r>
      <w:r w:rsidR="00F022E2" w:rsidRPr="00E1025C">
        <w:rPr>
          <w:shd w:val="clear" w:color="auto" w:fill="FFFFFF"/>
          <w:lang w:val="ru-RU"/>
        </w:rPr>
        <w:t xml:space="preserve"> (</w:t>
      </w:r>
      <w:r w:rsidR="00592C57" w:rsidRPr="00E1025C">
        <w:rPr>
          <w:shd w:val="clear" w:color="auto" w:fill="FFFFFF"/>
          <w:lang w:val="en-GB"/>
        </w:rPr>
        <w:t>Hom</w:t>
      </w:r>
      <w:r w:rsidR="00592C57" w:rsidRPr="00E1025C">
        <w:rPr>
          <w:shd w:val="clear" w:color="auto" w:fill="FFFFFF"/>
          <w:lang w:val="ru-RU"/>
        </w:rPr>
        <w:t xml:space="preserve">. </w:t>
      </w:r>
      <w:proofErr w:type="gramStart"/>
      <w:r w:rsidR="00592C57" w:rsidRPr="00E1025C">
        <w:rPr>
          <w:i/>
          <w:shd w:val="clear" w:color="auto" w:fill="FFFFFF"/>
          <w:lang w:val="en-GB"/>
        </w:rPr>
        <w:t>Od</w:t>
      </w:r>
      <w:proofErr w:type="gramEnd"/>
      <w:r w:rsidR="00592C57" w:rsidRPr="00E1025C">
        <w:rPr>
          <w:shd w:val="clear" w:color="auto" w:fill="FFFFFF"/>
          <w:lang w:val="ru-RU"/>
        </w:rPr>
        <w:t xml:space="preserve">. 11.248; </w:t>
      </w:r>
      <w:r w:rsidR="00F022E2" w:rsidRPr="00E1025C">
        <w:rPr>
          <w:shd w:val="clear" w:color="auto" w:fill="FFFFFF"/>
          <w:lang w:val="en-GB"/>
        </w:rPr>
        <w:t>Hes</w:t>
      </w:r>
      <w:r w:rsidR="00F022E2" w:rsidRPr="00E1025C">
        <w:rPr>
          <w:shd w:val="clear" w:color="auto" w:fill="FFFFFF"/>
          <w:lang w:val="ru-RU"/>
        </w:rPr>
        <w:t xml:space="preserve">. </w:t>
      </w:r>
      <w:proofErr w:type="gramStart"/>
      <w:r w:rsidR="00F022E2" w:rsidRPr="00E1025C">
        <w:rPr>
          <w:i/>
          <w:shd w:val="clear" w:color="auto" w:fill="FFFFFF"/>
          <w:lang w:val="en-GB"/>
        </w:rPr>
        <w:t>Th</w:t>
      </w:r>
      <w:r w:rsidR="00F022E2" w:rsidRPr="00E1025C">
        <w:rPr>
          <w:shd w:val="clear" w:color="auto" w:fill="FFFFFF"/>
          <w:lang w:val="ru-RU"/>
        </w:rPr>
        <w:t xml:space="preserve">. </w:t>
      </w:r>
      <w:r w:rsidR="00592C57" w:rsidRPr="00E1025C">
        <w:rPr>
          <w:shd w:val="clear" w:color="auto" w:fill="FFFFFF"/>
          <w:lang w:val="ru-RU"/>
        </w:rPr>
        <w:t>58, 184</w:t>
      </w:r>
      <w:r w:rsidR="00592C57" w:rsidRPr="00E1025C">
        <w:rPr>
          <w:shd w:val="clear" w:color="auto" w:fill="FFFFFF"/>
          <w:lang w:val="sr-Cyrl-RS"/>
        </w:rPr>
        <w:t xml:space="preserve">д, </w:t>
      </w:r>
      <w:r w:rsidR="00592C57" w:rsidRPr="00E1025C">
        <w:rPr>
          <w:i/>
          <w:shd w:val="clear" w:color="auto" w:fill="FFFFFF"/>
          <w:lang w:val="en-GB"/>
        </w:rPr>
        <w:t>Sc</w:t>
      </w:r>
      <w:r w:rsidR="00592C57" w:rsidRPr="00E1025C">
        <w:rPr>
          <w:shd w:val="clear" w:color="auto" w:fill="FFFFFF"/>
          <w:lang w:val="ru-RU"/>
        </w:rPr>
        <w:t xml:space="preserve">. 87; </w:t>
      </w:r>
      <w:r w:rsidR="00592C57" w:rsidRPr="00E1025C">
        <w:rPr>
          <w:shd w:val="clear" w:color="auto" w:fill="FFFFFF"/>
          <w:lang w:val="en-GB"/>
        </w:rPr>
        <w:t>Alc</w:t>
      </w:r>
      <w:r w:rsidR="00592C57" w:rsidRPr="00E1025C">
        <w:rPr>
          <w:shd w:val="clear" w:color="auto" w:fill="FFFFFF"/>
          <w:lang w:val="ru-RU"/>
        </w:rPr>
        <w:t>. 42.12)</w:t>
      </w:r>
      <w:r w:rsidR="00693975" w:rsidRPr="00E1025C">
        <w:rPr>
          <w:shd w:val="clear" w:color="auto" w:fill="FFFFFF"/>
          <w:lang w:val="ru-RU"/>
        </w:rPr>
        <w:t>.</w:t>
      </w:r>
      <w:proofErr w:type="gramEnd"/>
      <w:r w:rsidR="00693975" w:rsidRPr="00E1025C">
        <w:rPr>
          <w:shd w:val="clear" w:color="auto" w:fill="FFFFFF"/>
          <w:lang w:val="ru-RU"/>
        </w:rPr>
        <w:t xml:space="preserve"> </w:t>
      </w:r>
    </w:p>
    <w:p w14:paraId="71887266" w14:textId="77777777" w:rsidR="00693975" w:rsidRPr="00E1025C" w:rsidRDefault="00693975" w:rsidP="0089614D">
      <w:pPr>
        <w:spacing w:after="120" w:line="240" w:lineRule="auto"/>
        <w:rPr>
          <w:rFonts w:eastAsia="SimSun"/>
          <w:lang w:val="ru-RU"/>
        </w:rPr>
      </w:pPr>
    </w:p>
    <w:p w14:paraId="1A999FEE" w14:textId="77777777" w:rsidR="006D3CC9" w:rsidRPr="00E1025C" w:rsidRDefault="006D3CC9" w:rsidP="006D3CC9">
      <w:pPr>
        <w:spacing w:after="120" w:line="240" w:lineRule="auto"/>
        <w:rPr>
          <w:lang w:val="sr-Latn-RS"/>
        </w:rPr>
      </w:pPr>
      <w:r w:rsidRPr="00E1025C">
        <w:rPr>
          <w:b/>
          <w:lang w:val="sr-Cyrl-RS"/>
        </w:rPr>
        <w:t>5.</w:t>
      </w:r>
      <w:r w:rsidRPr="00E1025C">
        <w:rPr>
          <w:lang w:val="sr-Cyrl-RS"/>
        </w:rPr>
        <w:t xml:space="preserve"> </w:t>
      </w:r>
      <w:r w:rsidR="00D72EB5" w:rsidRPr="00E1025C">
        <w:rPr>
          <w:lang w:val="sr-Cyrl-RS"/>
        </w:rPr>
        <w:t xml:space="preserve">У раду у тематском зборнику посвећеном Хесиоду и раној грчкој филозофији, који се налази у завршној фази припреме за штампу у престижној издавачкој кући  </w:t>
      </w:r>
      <w:r w:rsidR="00D72EB5" w:rsidRPr="00E1025C">
        <w:rPr>
          <w:lang w:val="ru-RU"/>
        </w:rPr>
        <w:t>(</w:t>
      </w:r>
      <w:r w:rsidR="00D72EB5" w:rsidRPr="00E1025C">
        <w:rPr>
          <w:lang w:val="en-GB"/>
        </w:rPr>
        <w:t>Brill</w:t>
      </w:r>
      <w:r w:rsidR="00D72EB5" w:rsidRPr="00E1025C">
        <w:rPr>
          <w:lang w:val="ru-RU"/>
        </w:rPr>
        <w:t xml:space="preserve">), </w:t>
      </w:r>
      <w:r w:rsidR="00D72EB5" w:rsidRPr="00E1025C">
        <w:rPr>
          <w:lang w:val="sr-Cyrl-RS"/>
        </w:rPr>
        <w:t>разматрају се пресократске модификације једне</w:t>
      </w:r>
      <w:r w:rsidR="00D72EB5" w:rsidRPr="00E1025C">
        <w:rPr>
          <w:lang w:val="ru-RU"/>
        </w:rPr>
        <w:t xml:space="preserve"> </w:t>
      </w:r>
      <w:r w:rsidR="00D72EB5" w:rsidRPr="00E1025C">
        <w:rPr>
          <w:lang w:val="sr-Cyrl-RS"/>
        </w:rPr>
        <w:t>древне епске формуле</w:t>
      </w:r>
      <w:r w:rsidRPr="00E1025C">
        <w:rPr>
          <w:lang w:val="ru-RU"/>
        </w:rPr>
        <w:t xml:space="preserve"> (</w:t>
      </w:r>
      <w:r w:rsidRPr="00E1025C">
        <w:rPr>
          <w:rFonts w:eastAsia="SimSun"/>
          <w:lang w:val="sr-Cyrl-CS"/>
        </w:rPr>
        <w:t>„оно што је било, што јесте и што ће бити</w:t>
      </w:r>
      <w:r w:rsidR="00EC149C" w:rsidRPr="00E1025C">
        <w:rPr>
          <w:lang w:val="sr-Cyrl-CS"/>
        </w:rPr>
        <w:t>“</w:t>
      </w:r>
      <w:r w:rsidRPr="00E1025C">
        <w:rPr>
          <w:rFonts w:eastAsia="SimSun"/>
          <w:lang w:val="ru-RU"/>
        </w:rPr>
        <w:t>)</w:t>
      </w:r>
      <w:r w:rsidR="00D72EB5" w:rsidRPr="00E1025C">
        <w:rPr>
          <w:lang w:val="sr-Cyrl-RS"/>
        </w:rPr>
        <w:t xml:space="preserve">, коју рани грчки филозофи користе приликом разматрања постанка и промене у времену. </w:t>
      </w:r>
      <w:r w:rsidR="00A0317B" w:rsidRPr="00E1025C">
        <w:rPr>
          <w:lang w:val="sr-Cyrl-CS"/>
        </w:rPr>
        <w:t xml:space="preserve"> </w:t>
      </w:r>
      <w:r w:rsidR="00D72EB5" w:rsidRPr="00E1025C">
        <w:rPr>
          <w:lang w:val="sr-Cyrl-CS"/>
        </w:rPr>
        <w:t xml:space="preserve">Те ране филозофске употребе, </w:t>
      </w:r>
      <w:r w:rsidR="000E275B" w:rsidRPr="00E1025C">
        <w:rPr>
          <w:lang w:val="sr-Cyrl-CS"/>
        </w:rPr>
        <w:t>како је утврђено</w:t>
      </w:r>
      <w:r w:rsidR="00D72EB5" w:rsidRPr="00E1025C">
        <w:rPr>
          <w:lang w:val="sr-Cyrl-CS"/>
        </w:rPr>
        <w:t>, утицале су на расправе о време</w:t>
      </w:r>
      <w:r w:rsidRPr="00E1025C">
        <w:rPr>
          <w:lang w:val="sr-Cyrl-RS"/>
        </w:rPr>
        <w:t>н</w:t>
      </w:r>
      <w:r w:rsidR="00D72EB5" w:rsidRPr="00E1025C">
        <w:rPr>
          <w:lang w:val="sr-Cyrl-CS"/>
        </w:rPr>
        <w:t xml:space="preserve">у и вечности код Платона и Аристотела. </w:t>
      </w:r>
      <w:r w:rsidR="000E275B" w:rsidRPr="00E1025C">
        <w:rPr>
          <w:lang w:val="sr-Cyrl-CS"/>
        </w:rPr>
        <w:t xml:space="preserve">Поред овога, у раду се испитује и да ли је начин на који је Хесиод употребио поменуту епску формулу у </w:t>
      </w:r>
      <w:r w:rsidR="000E275B" w:rsidRPr="00E1025C">
        <w:rPr>
          <w:i/>
          <w:lang w:val="sr-Cyrl-CS"/>
        </w:rPr>
        <w:t>Теогонији</w:t>
      </w:r>
      <w:r w:rsidR="000E275B" w:rsidRPr="00E1025C">
        <w:rPr>
          <w:lang w:val="sr-Cyrl-CS"/>
        </w:rPr>
        <w:t xml:space="preserve">, најављујући, </w:t>
      </w:r>
      <w:r w:rsidR="000E275B" w:rsidRPr="00E1025C">
        <w:rPr>
          <w:lang w:val="sr-Cyrl-RS"/>
        </w:rPr>
        <w:t xml:space="preserve">у контексту надахнућа које је добио од Муза, приповест о настанку </w:t>
      </w:r>
      <w:r w:rsidR="000E553D" w:rsidRPr="00E1025C">
        <w:rPr>
          <w:rFonts w:eastAsia="SimSun"/>
          <w:lang w:val="sr-Cyrl-CS"/>
        </w:rPr>
        <w:t>обоготворених конституен</w:t>
      </w:r>
      <w:r w:rsidR="000E553D" w:rsidRPr="00E1025C">
        <w:rPr>
          <w:rFonts w:eastAsia="SimSun"/>
          <w:lang w:val="en-GB"/>
        </w:rPr>
        <w:t>a</w:t>
      </w:r>
      <w:r w:rsidR="000E553D" w:rsidRPr="00E1025C">
        <w:rPr>
          <w:rFonts w:eastAsia="SimSun"/>
          <w:lang w:val="sr-Cyrl-CS"/>
        </w:rPr>
        <w:t>т</w:t>
      </w:r>
      <w:r w:rsidR="000E553D" w:rsidRPr="00E1025C">
        <w:rPr>
          <w:rFonts w:eastAsia="SimSun"/>
          <w:lang w:val="en-GB"/>
        </w:rPr>
        <w:t>a</w:t>
      </w:r>
      <w:r w:rsidR="000E553D" w:rsidRPr="00E1025C">
        <w:rPr>
          <w:rFonts w:eastAsia="SimSun"/>
          <w:lang w:val="sr-Cyrl-CS"/>
        </w:rPr>
        <w:t xml:space="preserve"> </w:t>
      </w:r>
      <w:r w:rsidR="000E275B" w:rsidRPr="00E1025C">
        <w:rPr>
          <w:lang w:val="sr-Cyrl-RS"/>
        </w:rPr>
        <w:t>света</w:t>
      </w:r>
      <w:r w:rsidR="00F022E2" w:rsidRPr="00E1025C">
        <w:rPr>
          <w:lang w:val="sr-Cyrl-RS"/>
        </w:rPr>
        <w:t xml:space="preserve"> (</w:t>
      </w:r>
      <w:r w:rsidR="00F022E2" w:rsidRPr="00E1025C">
        <w:rPr>
          <w:lang w:val="en-GB"/>
        </w:rPr>
        <w:t>Hes</w:t>
      </w:r>
      <w:r w:rsidR="00F022E2" w:rsidRPr="00E1025C">
        <w:rPr>
          <w:lang w:val="sr-Cyrl-CS"/>
        </w:rPr>
        <w:t xml:space="preserve">. </w:t>
      </w:r>
      <w:proofErr w:type="gramStart"/>
      <w:r w:rsidR="00F022E2" w:rsidRPr="00E1025C">
        <w:rPr>
          <w:i/>
          <w:lang w:val="en-GB"/>
        </w:rPr>
        <w:t>Th</w:t>
      </w:r>
      <w:r w:rsidR="00F022E2" w:rsidRPr="00E1025C">
        <w:rPr>
          <w:lang w:val="sr-Cyrl-CS"/>
        </w:rPr>
        <w:t>. 32)</w:t>
      </w:r>
      <w:r w:rsidR="000E275B" w:rsidRPr="00E1025C">
        <w:rPr>
          <w:lang w:val="sr-Cyrl-RS"/>
        </w:rPr>
        <w:t xml:space="preserve">, могао инспирисати касније пресократске </w:t>
      </w:r>
      <w:r w:rsidR="000E275B" w:rsidRPr="00E1025C">
        <w:rPr>
          <w:lang w:val="sr-Cyrl-CS"/>
        </w:rPr>
        <w:t>адаптације исте формуле.</w:t>
      </w:r>
      <w:proofErr w:type="gramEnd"/>
      <w:r w:rsidR="000E275B" w:rsidRPr="00E1025C">
        <w:rPr>
          <w:lang w:val="sr-Cyrl-CS"/>
        </w:rPr>
        <w:t xml:space="preserve"> Да би ово установила, др Шћепановић анализира употребе и значења праиндоевропске поетске формуле</w:t>
      </w:r>
      <w:r w:rsidR="00A0317B" w:rsidRPr="00E1025C">
        <w:rPr>
          <w:lang w:val="sr-Cyrl-CS"/>
        </w:rPr>
        <w:t>,</w:t>
      </w:r>
      <w:r w:rsidR="000E275B" w:rsidRPr="00E1025C">
        <w:rPr>
          <w:lang w:val="sr-Cyrl-CS"/>
        </w:rPr>
        <w:t xml:space="preserve"> којом се указује на свеобухватност божанског знања и присуства те, кроз божанско надахнуће, и на свеобухватност пророчког и песничког знања. </w:t>
      </w:r>
      <w:r w:rsidR="00A0317B" w:rsidRPr="00E1025C">
        <w:rPr>
          <w:lang w:val="sr-Cyrl-CS"/>
        </w:rPr>
        <w:t xml:space="preserve"> </w:t>
      </w:r>
      <w:r w:rsidR="000E275B" w:rsidRPr="00E1025C">
        <w:rPr>
          <w:lang w:val="sr-Cyrl-CS"/>
        </w:rPr>
        <w:t xml:space="preserve">Затим се ове употребе упоређују пре свега са Хераклитовом </w:t>
      </w:r>
      <w:r w:rsidR="0096160C" w:rsidRPr="00E1025C">
        <w:rPr>
          <w:lang w:val="sr-Cyrl-CS"/>
        </w:rPr>
        <w:t>изјавом о вечном трајању космоса, који је „увек био, јесте и биће</w:t>
      </w:r>
      <w:r w:rsidR="00EC149C" w:rsidRPr="00E1025C">
        <w:rPr>
          <w:lang w:val="sr-Cyrl-CS"/>
        </w:rPr>
        <w:t>“</w:t>
      </w:r>
      <w:r w:rsidR="00A0317B" w:rsidRPr="00E1025C">
        <w:rPr>
          <w:lang w:val="sr-Latn-RS"/>
        </w:rPr>
        <w:t xml:space="preserve"> (DK22 B30)</w:t>
      </w:r>
      <w:r w:rsidR="0096160C" w:rsidRPr="00E1025C">
        <w:rPr>
          <w:lang w:val="sr-Cyrl-RS"/>
        </w:rPr>
        <w:t xml:space="preserve">. </w:t>
      </w:r>
      <w:r w:rsidR="00B67761" w:rsidRPr="00E1025C">
        <w:rPr>
          <w:lang w:val="sr-Cyrl-RS"/>
        </w:rPr>
        <w:t>Надовезујући се</w:t>
      </w:r>
      <w:r w:rsidRPr="00E1025C">
        <w:rPr>
          <w:lang w:val="sr-Cyrl-RS"/>
        </w:rPr>
        <w:t xml:space="preserve"> управо</w:t>
      </w:r>
      <w:r w:rsidR="00B67761" w:rsidRPr="00E1025C">
        <w:rPr>
          <w:lang w:val="sr-Cyrl-RS"/>
        </w:rPr>
        <w:t xml:space="preserve"> на</w:t>
      </w:r>
      <w:r w:rsidRPr="00E1025C">
        <w:rPr>
          <w:lang w:val="sr-Cyrl-RS"/>
        </w:rPr>
        <w:t xml:space="preserve"> ту Хераклитову тврдњу, </w:t>
      </w:r>
      <w:r w:rsidR="0096160C" w:rsidRPr="00E1025C">
        <w:rPr>
          <w:lang w:val="sr-Cyrl-RS"/>
        </w:rPr>
        <w:t>Парменид</w:t>
      </w:r>
      <w:r w:rsidRPr="00E1025C">
        <w:rPr>
          <w:lang w:val="sr-Cyrl-RS"/>
        </w:rPr>
        <w:t>, како се верује,</w:t>
      </w:r>
      <w:r w:rsidR="0096160C" w:rsidRPr="00E1025C">
        <w:rPr>
          <w:lang w:val="sr-Cyrl-RS"/>
        </w:rPr>
        <w:t xml:space="preserve"> </w:t>
      </w:r>
      <w:r w:rsidR="000E553D" w:rsidRPr="00E1025C">
        <w:rPr>
          <w:lang w:val="sr-Cyrl-RS"/>
        </w:rPr>
        <w:t xml:space="preserve">стварности </w:t>
      </w:r>
      <w:r w:rsidR="0096160C" w:rsidRPr="00E1025C">
        <w:rPr>
          <w:lang w:val="sr-Cyrl-RS"/>
        </w:rPr>
        <w:t>пориче темпоралност</w:t>
      </w:r>
      <w:r w:rsidR="00F022E2" w:rsidRPr="00E1025C">
        <w:rPr>
          <w:lang w:val="ru-RU"/>
        </w:rPr>
        <w:t xml:space="preserve"> (</w:t>
      </w:r>
      <w:r w:rsidR="00F022E2" w:rsidRPr="00E1025C">
        <w:rPr>
          <w:lang w:val="en-GB"/>
        </w:rPr>
        <w:t>DK</w:t>
      </w:r>
      <w:r w:rsidR="00F022E2" w:rsidRPr="00E1025C">
        <w:rPr>
          <w:lang w:val="ru-RU"/>
        </w:rPr>
        <w:t xml:space="preserve">28 </w:t>
      </w:r>
      <w:r w:rsidR="00F022E2" w:rsidRPr="00E1025C">
        <w:rPr>
          <w:lang w:val="en-GB"/>
        </w:rPr>
        <w:t>B</w:t>
      </w:r>
      <w:r w:rsidR="00F022E2" w:rsidRPr="00E1025C">
        <w:rPr>
          <w:lang w:val="ru-RU"/>
        </w:rPr>
        <w:t>8.5–6)</w:t>
      </w:r>
      <w:r w:rsidR="0096160C" w:rsidRPr="00E1025C">
        <w:rPr>
          <w:lang w:val="sr-Cyrl-RS"/>
        </w:rPr>
        <w:t>.</w:t>
      </w:r>
      <w:r w:rsidR="00A0317B" w:rsidRPr="00E1025C">
        <w:rPr>
          <w:lang w:val="sr-Latn-RS"/>
        </w:rPr>
        <w:t xml:space="preserve"> </w:t>
      </w:r>
      <w:r w:rsidR="0096160C" w:rsidRPr="00E1025C">
        <w:rPr>
          <w:lang w:val="sr-Cyrl-RS"/>
        </w:rPr>
        <w:t>Сличне формулаичне изразе затим налазимо и код Анаксагоре и Емпедокла, у опису космичких промена које се дешавају током времена. На крају рада др Шћепановић пока</w:t>
      </w:r>
      <w:r w:rsidRPr="00E1025C">
        <w:rPr>
          <w:lang w:val="sr-Cyrl-RS"/>
        </w:rPr>
        <w:t>з</w:t>
      </w:r>
      <w:r w:rsidR="0096160C" w:rsidRPr="00E1025C">
        <w:rPr>
          <w:lang w:val="sr-Cyrl-RS"/>
        </w:rPr>
        <w:t xml:space="preserve">ује како се Платон, а затим и Аристотел, надовезују на ова пресократска разматрања: анализирајући употребе тих формулаичних израза код својих </w:t>
      </w:r>
      <w:r w:rsidR="0096160C" w:rsidRPr="00E1025C">
        <w:rPr>
          <w:lang w:val="sr-Cyrl-RS"/>
        </w:rPr>
        <w:lastRenderedPageBreak/>
        <w:t xml:space="preserve">претходника они </w:t>
      </w:r>
      <w:r w:rsidR="00A0317B" w:rsidRPr="00E1025C">
        <w:rPr>
          <w:lang w:val="sr-Latn-RS"/>
        </w:rPr>
        <w:t xml:space="preserve"> </w:t>
      </w:r>
      <w:r w:rsidR="0096160C" w:rsidRPr="00E1025C">
        <w:rPr>
          <w:lang w:val="sr-Cyrl-RS"/>
        </w:rPr>
        <w:t>објашњавају да се о времену и вечности мора говорити на различите начине.</w:t>
      </w:r>
      <w:r w:rsidR="00A0317B" w:rsidRPr="00E1025C">
        <w:rPr>
          <w:lang w:val="sr-Latn-RS"/>
        </w:rPr>
        <w:t xml:space="preserve"> </w:t>
      </w:r>
    </w:p>
    <w:p w14:paraId="12991E18" w14:textId="77777777" w:rsidR="00693975" w:rsidRPr="00E1025C" w:rsidRDefault="00693975" w:rsidP="0089614D">
      <w:pPr>
        <w:spacing w:after="120" w:line="240" w:lineRule="auto"/>
        <w:rPr>
          <w:rFonts w:eastAsia="SimSun"/>
          <w:lang w:val="sr-Latn-RS"/>
        </w:rPr>
      </w:pPr>
    </w:p>
    <w:p w14:paraId="17242DC7" w14:textId="77777777" w:rsidR="00F019D5" w:rsidRPr="00E1025C" w:rsidRDefault="00F019D5" w:rsidP="0089614D">
      <w:pPr>
        <w:spacing w:after="120" w:line="240" w:lineRule="auto"/>
        <w:jc w:val="center"/>
        <w:rPr>
          <w:lang w:val="sr-Cyrl-CS"/>
        </w:rPr>
      </w:pPr>
      <w:r w:rsidRPr="00E1025C">
        <w:rPr>
          <w:rStyle w:val="FontStyle22"/>
          <w:lang w:val="sr-Cyrl-CS" w:eastAsia="sr-Latn-CS"/>
        </w:rPr>
        <w:t xml:space="preserve">3. </w:t>
      </w:r>
      <w:r w:rsidR="00151992" w:rsidRPr="00E1025C">
        <w:rPr>
          <w:rStyle w:val="FontStyle22"/>
          <w:lang w:val="sr-Cyrl-CS" w:eastAsia="sr-Latn-CS"/>
        </w:rPr>
        <w:t xml:space="preserve">Оцена испуњености законских услова и критеријума за избор у предложено наставничко звање </w:t>
      </w:r>
    </w:p>
    <w:p w14:paraId="61FCE177" w14:textId="77777777" w:rsidR="00D72EB5" w:rsidRPr="00E1025C" w:rsidRDefault="00151992" w:rsidP="0089614D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t xml:space="preserve">Кандидаткиња је испунила обавезни услов за избор у звање </w:t>
      </w:r>
      <w:r w:rsidR="000E275B" w:rsidRPr="00E1025C">
        <w:rPr>
          <w:lang w:val="sr-Cyrl-CS"/>
        </w:rPr>
        <w:t>ванредног професора</w:t>
      </w:r>
      <w:r w:rsidRPr="00E1025C">
        <w:rPr>
          <w:lang w:val="sr-Cyrl-CS"/>
        </w:rPr>
        <w:t>, објавивши у периоду од п</w:t>
      </w:r>
      <w:r w:rsidR="000E275B" w:rsidRPr="00E1025C">
        <w:rPr>
          <w:lang w:val="sr-Cyrl-CS"/>
        </w:rPr>
        <w:t>оновљеног</w:t>
      </w:r>
      <w:r w:rsidRPr="00E1025C">
        <w:rPr>
          <w:lang w:val="sr-Cyrl-CS"/>
        </w:rPr>
        <w:t xml:space="preserve"> избора </w:t>
      </w:r>
      <w:r w:rsidR="000E275B" w:rsidRPr="00E1025C">
        <w:rPr>
          <w:lang w:val="sr-Cyrl-CS"/>
        </w:rPr>
        <w:t>у звање доцента научну монографију из научне области за коју се бира, један рад из категорије М2</w:t>
      </w:r>
      <w:r w:rsidR="00E26A81" w:rsidRPr="00E1025C">
        <w:rPr>
          <w:lang w:val="sr-Cyrl-CS"/>
        </w:rPr>
        <w:t>4</w:t>
      </w:r>
      <w:r w:rsidR="000E275B" w:rsidRPr="00E1025C">
        <w:rPr>
          <w:lang w:val="sr-Cyrl-CS"/>
        </w:rPr>
        <w:t xml:space="preserve"> те по један рад из категорија М13, М14 и М33 </w:t>
      </w:r>
      <w:r w:rsidRPr="00E1025C">
        <w:rPr>
          <w:lang w:val="sr-Cyrl-CS"/>
        </w:rPr>
        <w:t>(</w:t>
      </w:r>
      <w:r w:rsidR="0096160C" w:rsidRPr="00E1025C">
        <w:rPr>
          <w:lang w:val="sr-Cyrl-CS"/>
        </w:rPr>
        <w:t>траже се два рада из категорије М20; радови из категорије М20 могу бити замењени радовима из категорије М13 и М14</w:t>
      </w:r>
      <w:r w:rsidRPr="00E1025C">
        <w:rPr>
          <w:lang w:val="sr-Cyrl-CS"/>
        </w:rPr>
        <w:t xml:space="preserve">). </w:t>
      </w:r>
    </w:p>
    <w:p w14:paraId="3D627895" w14:textId="77777777" w:rsidR="00151992" w:rsidRPr="00E1025C" w:rsidRDefault="00151992" w:rsidP="0089614D">
      <w:pPr>
        <w:spacing w:after="120" w:line="240" w:lineRule="auto"/>
        <w:rPr>
          <w:lang w:val="en-GB"/>
        </w:rPr>
      </w:pPr>
      <w:r w:rsidRPr="00E1025C">
        <w:rPr>
          <w:lang w:val="sr-Cyrl-CS"/>
        </w:rPr>
        <w:t>У периоду од 201</w:t>
      </w:r>
      <w:r w:rsidR="00D72EB5" w:rsidRPr="00E1025C">
        <w:rPr>
          <w:lang w:val="sr-Cyrl-CS"/>
        </w:rPr>
        <w:t>8</w:t>
      </w:r>
      <w:r w:rsidRPr="00E1025C">
        <w:rPr>
          <w:lang w:val="sr-Cyrl-CS"/>
        </w:rPr>
        <w:t>. до 20</w:t>
      </w:r>
      <w:r w:rsidR="00D72EB5" w:rsidRPr="00E1025C">
        <w:rPr>
          <w:lang w:val="sr-Cyrl-CS"/>
        </w:rPr>
        <w:t>2</w:t>
      </w:r>
      <w:r w:rsidRPr="00E1025C">
        <w:rPr>
          <w:lang w:val="sr-Cyrl-CS"/>
        </w:rPr>
        <w:t>1. студенти су наставни рад др Сандре Шћепановић вредновали оценама у распону од 4.</w:t>
      </w:r>
      <w:r w:rsidR="00D72EB5" w:rsidRPr="00E1025C">
        <w:rPr>
          <w:lang w:val="sr-Cyrl-CS"/>
        </w:rPr>
        <w:t>75</w:t>
      </w:r>
      <w:r w:rsidRPr="00E1025C">
        <w:rPr>
          <w:lang w:val="sr-Cyrl-CS"/>
        </w:rPr>
        <w:t xml:space="preserve"> до 5.00.  </w:t>
      </w:r>
    </w:p>
    <w:p w14:paraId="05B8CA9E" w14:textId="77777777" w:rsidR="00151992" w:rsidRPr="00E1025C" w:rsidRDefault="00151992" w:rsidP="0089614D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t xml:space="preserve">Кандидаткиња је ментор </w:t>
      </w:r>
      <w:r w:rsidR="00D72EB5" w:rsidRPr="00E1025C">
        <w:rPr>
          <w:lang w:val="sr-Cyrl-CS"/>
        </w:rPr>
        <w:t>једне докторске дисертације, чија је израда у току</w:t>
      </w:r>
      <w:r w:rsidRPr="00E1025C">
        <w:rPr>
          <w:lang w:val="sr-Cyrl-CS"/>
        </w:rPr>
        <w:t xml:space="preserve"> (Исидора Толић), </w:t>
      </w:r>
      <w:r w:rsidR="000E275B" w:rsidRPr="00E1025C">
        <w:rPr>
          <w:lang w:val="sr-Cyrl-CS"/>
        </w:rPr>
        <w:t xml:space="preserve">била је ментор </w:t>
      </w:r>
      <w:r w:rsidRPr="00E1025C">
        <w:rPr>
          <w:lang w:val="sr-Cyrl-CS"/>
        </w:rPr>
        <w:t xml:space="preserve">једног одбрањеног мастер рада (Александар Миленковић), члан бројних комисија за оцену и одбрану завршних и мастер радова, као и </w:t>
      </w:r>
      <w:r w:rsidR="00E874FC" w:rsidRPr="00E1025C">
        <w:rPr>
          <w:lang w:val="sr-Cyrl-CS"/>
        </w:rPr>
        <w:t>пет</w:t>
      </w:r>
      <w:r w:rsidRPr="00E1025C">
        <w:rPr>
          <w:lang w:val="sr-Cyrl-CS"/>
        </w:rPr>
        <w:t xml:space="preserve"> докторских дисертација (Јована Шијаковић, Јелена Капустина, Јелена Фемић Касапис</w:t>
      </w:r>
      <w:r w:rsidR="00E874FC" w:rsidRPr="00E1025C">
        <w:rPr>
          <w:lang w:val="sr-Cyrl-CS"/>
        </w:rPr>
        <w:t>, Игор Јавор, Марина Андријашевић</w:t>
      </w:r>
      <w:r w:rsidRPr="00E1025C">
        <w:rPr>
          <w:lang w:val="sr-Cyrl-CS"/>
        </w:rPr>
        <w:t>). Тренутно руководи</w:t>
      </w:r>
      <w:r w:rsidR="00E874FC" w:rsidRPr="00E1025C">
        <w:rPr>
          <w:lang w:val="sr-Cyrl-CS"/>
        </w:rPr>
        <w:t xml:space="preserve"> и</w:t>
      </w:r>
      <w:r w:rsidRPr="00E1025C">
        <w:rPr>
          <w:lang w:val="sr-Cyrl-CS"/>
        </w:rPr>
        <w:t xml:space="preserve"> израдом мастер рада Софије Хохњец.</w:t>
      </w:r>
    </w:p>
    <w:p w14:paraId="1D41C4C0" w14:textId="77777777" w:rsidR="00842D6B" w:rsidRPr="00E1025C" w:rsidRDefault="00842D6B" w:rsidP="00842D6B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t xml:space="preserve">Др Шћепановић дала је у протеклом периоду свој допринос функционисању и афирмацији Одељења за класичне науке и целог Факултета. У процесу акредитације 2013–15. била је одељењски координатор. </w:t>
      </w:r>
      <w:r w:rsidR="00E874FC" w:rsidRPr="00E1025C">
        <w:rPr>
          <w:lang w:val="sr-Cyrl-CS"/>
        </w:rPr>
        <w:t xml:space="preserve">Била </w:t>
      </w:r>
      <w:r w:rsidR="002D5AEC" w:rsidRPr="00E1025C">
        <w:rPr>
          <w:lang w:val="sr-Cyrl-CS"/>
        </w:rPr>
        <w:t xml:space="preserve">је </w:t>
      </w:r>
      <w:r w:rsidR="00E874FC" w:rsidRPr="00E1025C">
        <w:rPr>
          <w:lang w:val="sr-Cyrl-CS"/>
        </w:rPr>
        <w:t>одеље</w:t>
      </w:r>
      <w:r w:rsidR="00F022E2" w:rsidRPr="00E1025C">
        <w:rPr>
          <w:lang w:val="sr-Cyrl-CS"/>
        </w:rPr>
        <w:t>њ</w:t>
      </w:r>
      <w:r w:rsidR="00E874FC" w:rsidRPr="00E1025C">
        <w:rPr>
          <w:lang w:val="sr-Cyrl-CS"/>
        </w:rPr>
        <w:t>ски представник у Савету Факултета од 2018. до 2020. и з</w:t>
      </w:r>
      <w:r w:rsidRPr="00E1025C">
        <w:rPr>
          <w:lang w:val="sr-Cyrl-CS"/>
        </w:rPr>
        <w:t xml:space="preserve">аменик одељењског представника у </w:t>
      </w:r>
      <w:r w:rsidR="00E874FC" w:rsidRPr="00E1025C">
        <w:rPr>
          <w:lang w:val="sr-Cyrl-CS"/>
        </w:rPr>
        <w:t>претходном сазиву</w:t>
      </w:r>
      <w:r w:rsidRPr="00E1025C">
        <w:rPr>
          <w:lang w:val="sr-Cyrl-CS"/>
        </w:rPr>
        <w:t>. Године 2016. била је један од организатора промоције Одељења за класичне науке на семинару организованом за средњошколце који су освојили награде на такмичењу из класичних језика.</w:t>
      </w:r>
    </w:p>
    <w:p w14:paraId="7F25B9CF" w14:textId="77777777" w:rsidR="00151992" w:rsidRPr="00E1025C" w:rsidRDefault="00151992" w:rsidP="00842D6B">
      <w:pPr>
        <w:pStyle w:val="Style3"/>
        <w:widowControl/>
        <w:spacing w:after="120" w:line="240" w:lineRule="auto"/>
        <w:ind w:firstLine="0"/>
        <w:rPr>
          <w:lang w:val="ru-RU"/>
        </w:rPr>
      </w:pPr>
      <w:r w:rsidRPr="00E1025C">
        <w:rPr>
          <w:lang w:val="sr-Cyrl-CS"/>
        </w:rPr>
        <w:t>Од 2013. др Шћепановић је ангажована на пројекту „Логичко</w:t>
      </w:r>
      <w:r w:rsidRPr="00E1025C">
        <w:rPr>
          <w:lang w:val="sr-Cyrl-CS"/>
        </w:rPr>
        <w:noBreakHyphen/>
        <w:t>епистемолошке основе науке и метафизике“ при Одељењу за филозофију Филозофског факултета у Београду који финансира надлежно министарство за науку Републике Србије (број 179067).</w:t>
      </w:r>
      <w:r w:rsidR="00E874FC" w:rsidRPr="00E1025C">
        <w:rPr>
          <w:lang w:val="sr-Cyrl-CS"/>
        </w:rPr>
        <w:t xml:space="preserve"> Од 2020. године учествује и на пројекту </w:t>
      </w:r>
      <w:r w:rsidR="00E874FC" w:rsidRPr="00E1025C">
        <w:rPr>
          <w:rFonts w:eastAsia="Times New Roman"/>
          <w:lang w:val="ru-RU"/>
        </w:rPr>
        <w:t>„Човек и друштво у време кризе</w:t>
      </w:r>
      <w:r w:rsidR="00EC149C" w:rsidRPr="00E1025C">
        <w:rPr>
          <w:lang w:val="sr-Cyrl-CS"/>
        </w:rPr>
        <w:t>“</w:t>
      </w:r>
      <w:r w:rsidR="00E874FC" w:rsidRPr="00E1025C">
        <w:rPr>
          <w:rFonts w:eastAsia="Times New Roman"/>
          <w:lang w:val="ru-RU"/>
        </w:rPr>
        <w:t xml:space="preserve">, који финансира Филозофски факултет у Београду. </w:t>
      </w:r>
    </w:p>
    <w:p w14:paraId="65564603" w14:textId="77777777" w:rsidR="00F019D5" w:rsidRPr="00E1025C" w:rsidRDefault="00151992" w:rsidP="0089614D">
      <w:pPr>
        <w:pStyle w:val="Style3"/>
        <w:widowControl/>
        <w:spacing w:after="120" w:line="240" w:lineRule="auto"/>
        <w:ind w:firstLine="0"/>
        <w:rPr>
          <w:lang w:val="ru-RU"/>
        </w:rPr>
      </w:pPr>
      <w:r w:rsidRPr="00E1025C">
        <w:rPr>
          <w:lang w:val="sr-Cyrl-CS"/>
        </w:rPr>
        <w:t xml:space="preserve">Др Шћепановић је од 2002. године члан редакције часописа </w:t>
      </w:r>
      <w:r w:rsidRPr="00E1025C">
        <w:rPr>
          <w:i/>
        </w:rPr>
        <w:t>Lucida</w:t>
      </w:r>
      <w:r w:rsidRPr="00E1025C">
        <w:rPr>
          <w:i/>
          <w:lang w:val="sr-Cyrl-CS"/>
        </w:rPr>
        <w:t xml:space="preserve"> </w:t>
      </w:r>
      <w:r w:rsidRPr="00E1025C">
        <w:rPr>
          <w:i/>
        </w:rPr>
        <w:t>Intervalla</w:t>
      </w:r>
      <w:r w:rsidRPr="00E1025C">
        <w:rPr>
          <w:lang w:val="sr-Cyrl-CS"/>
        </w:rPr>
        <w:t xml:space="preserve"> који издаје Филозофски факултет Универзитета у Београду</w:t>
      </w:r>
      <w:r w:rsidR="00D4675D" w:rsidRPr="00E1025C">
        <w:rPr>
          <w:lang w:val="sr-Cyrl-CS"/>
        </w:rPr>
        <w:t xml:space="preserve">, </w:t>
      </w:r>
      <w:r w:rsidRPr="00E1025C">
        <w:rPr>
          <w:lang w:val="sr-Cyrl-CS"/>
        </w:rPr>
        <w:t>дуже времена вршила је посао секретара уредништва</w:t>
      </w:r>
      <w:r w:rsidR="00D4675D" w:rsidRPr="00E1025C">
        <w:rPr>
          <w:lang w:val="sr-Cyrl-CS"/>
        </w:rPr>
        <w:t xml:space="preserve">, а од 2020. налази се на месту главног и одговорног уредника </w:t>
      </w:r>
      <w:r w:rsidR="00E874FC" w:rsidRPr="00E1025C">
        <w:rPr>
          <w:lang w:val="sr-Cyrl-CS"/>
        </w:rPr>
        <w:t>тог часописа.</w:t>
      </w:r>
      <w:r w:rsidRPr="00E1025C">
        <w:rPr>
          <w:lang w:val="sr-Cyrl-CS"/>
        </w:rPr>
        <w:t xml:space="preserve"> </w:t>
      </w:r>
    </w:p>
    <w:p w14:paraId="39C8DF32" w14:textId="77777777" w:rsidR="00956A2C" w:rsidRPr="00E1025C" w:rsidRDefault="00956A2C" w:rsidP="00E26A81">
      <w:pPr>
        <w:pBdr>
          <w:top w:val="nil"/>
          <w:left w:val="nil"/>
          <w:bottom w:val="nil"/>
          <w:right w:val="nil"/>
          <w:between w:val="nil"/>
        </w:pBdr>
        <w:spacing w:before="280" w:after="115" w:line="240" w:lineRule="auto"/>
        <w:ind w:hanging="2"/>
        <w:rPr>
          <w:lang w:val="ru-RU"/>
        </w:rPr>
      </w:pPr>
      <w:r w:rsidRPr="00E1025C">
        <w:rPr>
          <w:lang w:val="sr-Cyrl-CS"/>
        </w:rPr>
        <w:t>Од 2016. године др Шћепановић је председник Асоцијације за класичне студије Србије.</w:t>
      </w:r>
      <w:r w:rsidR="00E26A81" w:rsidRPr="00E1025C">
        <w:rPr>
          <w:lang w:val="ru-RU"/>
        </w:rPr>
        <w:t xml:space="preserve"> У том својству учествује у организацији годишњег такмичења ученика средњих школа у знању грчког и латинског језика, као и редовних стручних семинара за наставнике класичних језика.</w:t>
      </w:r>
    </w:p>
    <w:p w14:paraId="6A274F89" w14:textId="77777777" w:rsidR="00E26A81" w:rsidRPr="00E1025C" w:rsidRDefault="00E26A81" w:rsidP="00E26A81">
      <w:pPr>
        <w:pBdr>
          <w:top w:val="nil"/>
          <w:left w:val="nil"/>
          <w:bottom w:val="nil"/>
          <w:right w:val="nil"/>
          <w:between w:val="nil"/>
        </w:pBdr>
        <w:spacing w:before="280" w:after="115" w:line="240" w:lineRule="auto"/>
        <w:ind w:hanging="2"/>
        <w:rPr>
          <w:lang w:val="ru-RU"/>
        </w:rPr>
      </w:pPr>
      <w:r w:rsidRPr="00E1025C">
        <w:rPr>
          <w:lang w:val="sr-Cyrl-RS"/>
        </w:rPr>
        <w:t xml:space="preserve">Од 2020. године др Шћепановић је </w:t>
      </w:r>
      <w:r w:rsidRPr="00E1025C">
        <w:rPr>
          <w:lang w:val="ru-RU"/>
        </w:rPr>
        <w:t xml:space="preserve">председник Научног већа Центра за антику и класично наслеђе при Одељењу за класичне науке Филозофског факултета у </w:t>
      </w:r>
      <w:r w:rsidRPr="00E1025C">
        <w:rPr>
          <w:lang w:val="ru-RU"/>
        </w:rPr>
        <w:lastRenderedPageBreak/>
        <w:t>Београду, чији је члан од 2015. У својству члана Научног већа организовала је гостујућа предавања следећих иностраних предавача:</w:t>
      </w:r>
    </w:p>
    <w:p w14:paraId="01233AD3" w14:textId="77777777" w:rsidR="00E26A81" w:rsidRPr="00E1025C" w:rsidRDefault="00E26A81" w:rsidP="00E26A81">
      <w:pPr>
        <w:pBdr>
          <w:top w:val="nil"/>
          <w:left w:val="nil"/>
          <w:bottom w:val="nil"/>
          <w:right w:val="nil"/>
          <w:between w:val="nil"/>
        </w:pBdr>
        <w:spacing w:before="280" w:after="115" w:line="240" w:lineRule="auto"/>
        <w:ind w:hanging="2"/>
        <w:rPr>
          <w:lang w:val="ru-RU"/>
        </w:rPr>
      </w:pPr>
      <w:r w:rsidRPr="00E1025C">
        <w:rPr>
          <w:lang w:val="ru-RU"/>
        </w:rPr>
        <w:t xml:space="preserve">Проф. Мартин Вест и проф. Стефани Вест, Универзитет у Оксфорду (2015), проф. Стефани Вест, Универзитет у Оксфорду (март 2018); проф. Џени Страус Клеј, Универзитет у Вирџинији, САД и проф. Атанасиос Вергадос, Универзитет у Њукаслу, Велика Британија (мај 2019.); проф. Глен Мост, Универзитет у Пизи, Италија / Универзитет у Чикагу, САД (фебруар 2019). </w:t>
      </w:r>
    </w:p>
    <w:p w14:paraId="3F947463" w14:textId="77777777" w:rsidR="00E26A81" w:rsidRPr="00E1025C" w:rsidRDefault="00E26A81" w:rsidP="0089614D">
      <w:pPr>
        <w:pStyle w:val="Style3"/>
        <w:widowControl/>
        <w:spacing w:after="120" w:line="240" w:lineRule="auto"/>
        <w:ind w:firstLine="0"/>
        <w:rPr>
          <w:lang w:val="sr-Cyrl-CS"/>
        </w:rPr>
      </w:pPr>
    </w:p>
    <w:p w14:paraId="3D41DB99" w14:textId="77777777" w:rsidR="007E5439" w:rsidRPr="00E1025C" w:rsidRDefault="007E5439" w:rsidP="0089614D">
      <w:pPr>
        <w:spacing w:after="120" w:line="240" w:lineRule="auto"/>
        <w:jc w:val="center"/>
        <w:rPr>
          <w:rStyle w:val="FontStyle22"/>
          <w:lang w:val="ru-RU"/>
        </w:rPr>
      </w:pPr>
      <w:r w:rsidRPr="00E1025C">
        <w:rPr>
          <w:rStyle w:val="FontStyle22"/>
          <w:lang w:val="sr-Latn-CS" w:eastAsia="sr-Latn-CS"/>
        </w:rPr>
        <w:t xml:space="preserve">4. </w:t>
      </w:r>
      <w:r w:rsidR="00151992" w:rsidRPr="00E1025C">
        <w:rPr>
          <w:rStyle w:val="FontStyle22"/>
          <w:lang w:val="sr-Cyrl-CS" w:eastAsia="sr-Latn-CS"/>
        </w:rPr>
        <w:t>Укупна оцена</w:t>
      </w:r>
    </w:p>
    <w:p w14:paraId="16D34082" w14:textId="415E724D" w:rsidR="0012364E" w:rsidRPr="0012364E" w:rsidRDefault="006967CD" w:rsidP="00555CB9">
      <w:pPr>
        <w:spacing w:after="120" w:line="240" w:lineRule="auto"/>
        <w:rPr>
          <w:bCs/>
          <w:lang w:val="en-US"/>
        </w:rPr>
      </w:pPr>
      <w:r w:rsidRPr="00E1025C">
        <w:rPr>
          <w:bCs/>
          <w:lang w:val="sr-Cyrl-CS"/>
        </w:rPr>
        <w:t>Укупна оцена долепотписане комисије гласи да кандидат</w:t>
      </w:r>
      <w:r w:rsidR="00151992" w:rsidRPr="00E1025C">
        <w:rPr>
          <w:bCs/>
          <w:lang w:val="sr-Cyrl-CS"/>
        </w:rPr>
        <w:t>киња</w:t>
      </w:r>
      <w:r w:rsidRPr="00E1025C">
        <w:rPr>
          <w:bCs/>
          <w:lang w:val="sr-Cyrl-CS"/>
        </w:rPr>
        <w:t xml:space="preserve"> др </w:t>
      </w:r>
      <w:r w:rsidR="00151992" w:rsidRPr="00E1025C">
        <w:rPr>
          <w:bCs/>
          <w:lang w:val="sr-Cyrl-CS"/>
        </w:rPr>
        <w:t>Сандра Шћепановић и</w:t>
      </w:r>
      <w:r w:rsidRPr="00E1025C">
        <w:rPr>
          <w:bCs/>
          <w:lang w:val="sr-Cyrl-CS"/>
        </w:rPr>
        <w:t xml:space="preserve">спуњава све услове за </w:t>
      </w:r>
      <w:r w:rsidR="00151992" w:rsidRPr="00E1025C">
        <w:rPr>
          <w:bCs/>
          <w:lang w:val="sr-Cyrl-CS"/>
        </w:rPr>
        <w:t xml:space="preserve">избор у </w:t>
      </w:r>
      <w:r w:rsidRPr="00E1025C">
        <w:rPr>
          <w:bCs/>
          <w:lang w:val="sr-Cyrl-CS"/>
        </w:rPr>
        <w:t>звање</w:t>
      </w:r>
      <w:r w:rsidR="00151992" w:rsidRPr="00E1025C">
        <w:rPr>
          <w:bCs/>
          <w:lang w:val="sr-Cyrl-CS"/>
        </w:rPr>
        <w:t xml:space="preserve"> </w:t>
      </w:r>
      <w:r w:rsidR="00DA69FF" w:rsidRPr="00E1025C">
        <w:rPr>
          <w:bCs/>
          <w:lang w:val="sr-Cyrl-CS"/>
        </w:rPr>
        <w:t>ванредног професора</w:t>
      </w:r>
      <w:r w:rsidR="00151992" w:rsidRPr="00E1025C">
        <w:rPr>
          <w:bCs/>
          <w:lang w:val="sr-Cyrl-CS"/>
        </w:rPr>
        <w:t>, к</w:t>
      </w:r>
      <w:r w:rsidRPr="00E1025C">
        <w:rPr>
          <w:bCs/>
          <w:lang w:val="sr-Cyrl-CS"/>
        </w:rPr>
        <w:t>ако формалне тако и суштинске.</w:t>
      </w:r>
      <w:r w:rsidR="00555CB9" w:rsidRPr="00E1025C">
        <w:rPr>
          <w:bCs/>
          <w:lang w:val="ru-RU"/>
        </w:rPr>
        <w:t xml:space="preserve"> </w:t>
      </w:r>
      <w:r w:rsidR="00555CB9" w:rsidRPr="00E1025C">
        <w:rPr>
          <w:bCs/>
          <w:lang w:val="sr-Cyrl-CS"/>
        </w:rPr>
        <w:t>Докторанткиња једног од највећих класичних филолога нашег времена, оксфордског професора Мартина Веста, она се својим досадашњим радовима, у којима успешно спаја филолошко</w:t>
      </w:r>
      <w:r w:rsidR="00555CB9" w:rsidRPr="00E1025C">
        <w:rPr>
          <w:bCs/>
          <w:lang w:val="sr-Cyrl-CS"/>
        </w:rPr>
        <w:noBreakHyphen/>
        <w:t>лингвистичку анализу са културноисторијским увидима, профилисала у истакнутог стручњака за рану грчку филозофију на међународном плану, а свакако водећег код нас. Додамо ли тим резултатима њен горе изложен укупни наставни и стручни ангажман, из свега проистиче јединствено</w:t>
      </w:r>
    </w:p>
    <w:p w14:paraId="62E7C075" w14:textId="77777777" w:rsidR="007E5439" w:rsidRPr="00E1025C" w:rsidRDefault="007E5439" w:rsidP="0089614D">
      <w:pPr>
        <w:spacing w:after="120" w:line="240" w:lineRule="auto"/>
        <w:jc w:val="center"/>
        <w:rPr>
          <w:rStyle w:val="FontStyle23"/>
          <w:lang w:val="sr-Cyrl-RS"/>
        </w:rPr>
      </w:pPr>
      <w:r w:rsidRPr="00E1025C">
        <w:rPr>
          <w:b/>
          <w:bCs/>
          <w:lang w:val="sr-Cyrl-CS"/>
        </w:rPr>
        <w:t xml:space="preserve">5. </w:t>
      </w:r>
      <w:r w:rsidR="00151992" w:rsidRPr="00E1025C">
        <w:rPr>
          <w:b/>
          <w:bCs/>
          <w:lang w:val="sr-Cyrl-CS"/>
        </w:rPr>
        <w:t>Мишљење и предлог Комисије</w:t>
      </w:r>
    </w:p>
    <w:p w14:paraId="6FCF2CFB" w14:textId="77777777" w:rsidR="007E5439" w:rsidRPr="00E1025C" w:rsidRDefault="00555CB9" w:rsidP="00555CB9">
      <w:pPr>
        <w:spacing w:after="120" w:line="240" w:lineRule="auto"/>
        <w:rPr>
          <w:lang w:val="sr-Cyrl-CS"/>
        </w:rPr>
      </w:pPr>
      <w:r w:rsidRPr="00E1025C">
        <w:rPr>
          <w:lang w:val="sr-Cyrl-CS"/>
        </w:rPr>
        <w:t>Усрдно предлажемо</w:t>
      </w:r>
      <w:r w:rsidR="00151992" w:rsidRPr="00E1025C">
        <w:rPr>
          <w:lang w:val="sr-Cyrl-CS"/>
        </w:rPr>
        <w:t xml:space="preserve"> </w:t>
      </w:r>
      <w:r w:rsidR="007E5439" w:rsidRPr="00E1025C">
        <w:rPr>
          <w:lang w:val="sr-Cyrl-CS"/>
        </w:rPr>
        <w:t xml:space="preserve">да </w:t>
      </w:r>
      <w:r w:rsidR="007E5439" w:rsidRPr="00E1025C">
        <w:rPr>
          <w:b/>
          <w:lang w:val="sr-Cyrl-RS"/>
        </w:rPr>
        <w:t xml:space="preserve">др </w:t>
      </w:r>
      <w:r w:rsidR="00151992" w:rsidRPr="00E1025C">
        <w:rPr>
          <w:b/>
          <w:lang w:val="sr-Cyrl-CS"/>
        </w:rPr>
        <w:t>Сандра Шћепановић</w:t>
      </w:r>
      <w:r w:rsidR="00151992" w:rsidRPr="00E1025C">
        <w:rPr>
          <w:lang w:val="sr-Cyrl-CS"/>
        </w:rPr>
        <w:t xml:space="preserve"> на основу објављеног конкурса на који се пријавила као једини кандидат </w:t>
      </w:r>
      <w:r w:rsidR="003E276C" w:rsidRPr="00E1025C">
        <w:rPr>
          <w:spacing w:val="40"/>
          <w:lang w:val="sr-Cyrl-CS"/>
        </w:rPr>
        <w:t>буде изаб</w:t>
      </w:r>
      <w:r w:rsidR="00151992" w:rsidRPr="00E1025C">
        <w:rPr>
          <w:spacing w:val="40"/>
          <w:lang w:val="sr-Cyrl-CS"/>
        </w:rPr>
        <w:t>ран</w:t>
      </w:r>
      <w:r w:rsidR="00151992" w:rsidRPr="00E1025C">
        <w:rPr>
          <w:lang w:val="sr-Cyrl-CS"/>
        </w:rPr>
        <w:t xml:space="preserve">а </w:t>
      </w:r>
      <w:r w:rsidR="00151992" w:rsidRPr="00E1025C">
        <w:rPr>
          <w:spacing w:val="40"/>
          <w:lang w:val="sr-Cyrl-CS"/>
        </w:rPr>
        <w:t xml:space="preserve">у звање </w:t>
      </w:r>
      <w:r w:rsidR="00DA69FF" w:rsidRPr="00E1025C">
        <w:rPr>
          <w:spacing w:val="40"/>
          <w:lang w:val="sr-Cyrl-RS"/>
        </w:rPr>
        <w:t>ванредног професора</w:t>
      </w:r>
      <w:r w:rsidR="00151992" w:rsidRPr="00E1025C">
        <w:rPr>
          <w:bCs/>
          <w:lang w:val="sr-Cyrl-CS"/>
        </w:rPr>
        <w:t xml:space="preserve"> за ужу научну област Класичне науке са тежиштем истраживања Грчка лингвистика.</w:t>
      </w:r>
      <w:r w:rsidR="007E5439" w:rsidRPr="00E1025C">
        <w:rPr>
          <w:lang w:val="sr-Cyrl-CS"/>
        </w:rPr>
        <w:t xml:space="preserve"> </w:t>
      </w:r>
    </w:p>
    <w:p w14:paraId="79FD8946" w14:textId="77777777" w:rsidR="006967CD" w:rsidRPr="00E1025C" w:rsidRDefault="007E5439" w:rsidP="00555CB9">
      <w:pPr>
        <w:pStyle w:val="Style6"/>
        <w:widowControl/>
        <w:tabs>
          <w:tab w:val="left" w:pos="5155"/>
        </w:tabs>
        <w:autoSpaceDE/>
        <w:autoSpaceDN/>
        <w:adjustRightInd/>
        <w:spacing w:after="120"/>
        <w:jc w:val="both"/>
        <w:rPr>
          <w:rStyle w:val="FontStyle23"/>
          <w:lang w:val="sr-Cyrl-CS" w:eastAsia="sr-Cyrl-CS"/>
        </w:rPr>
      </w:pPr>
      <w:r w:rsidRPr="00E1025C">
        <w:rPr>
          <w:rStyle w:val="FontStyle23"/>
          <w:lang w:val="sr-Cyrl-CS" w:eastAsia="sr-Cyrl-CS"/>
        </w:rPr>
        <w:t xml:space="preserve">Београд, </w:t>
      </w:r>
      <w:r w:rsidR="00555CB9" w:rsidRPr="00E1025C">
        <w:rPr>
          <w:rStyle w:val="FontStyle23"/>
          <w:lang w:val="sr-Cyrl-CS" w:eastAsia="sr-Cyrl-CS"/>
        </w:rPr>
        <w:t>6</w:t>
      </w:r>
      <w:r w:rsidRPr="00E1025C">
        <w:rPr>
          <w:rStyle w:val="FontStyle23"/>
          <w:lang w:val="sr-Latn-CS" w:eastAsia="sr-Cyrl-CS"/>
        </w:rPr>
        <w:t xml:space="preserve">. </w:t>
      </w:r>
      <w:r w:rsidR="00151992" w:rsidRPr="00E1025C">
        <w:rPr>
          <w:rStyle w:val="FontStyle23"/>
          <w:lang w:val="sr-Cyrl-CS" w:eastAsia="sr-Cyrl-CS"/>
        </w:rPr>
        <w:t>децем</w:t>
      </w:r>
      <w:r w:rsidR="00DA78F8" w:rsidRPr="00E1025C">
        <w:rPr>
          <w:rStyle w:val="FontStyle23"/>
          <w:lang w:val="sr-Cyrl-RS" w:eastAsia="sr-Cyrl-CS"/>
        </w:rPr>
        <w:t>бар</w:t>
      </w:r>
      <w:r w:rsidRPr="00E1025C">
        <w:rPr>
          <w:rStyle w:val="FontStyle23"/>
          <w:lang w:val="sr-Cyrl-CS" w:eastAsia="sr-Cyrl-CS"/>
        </w:rPr>
        <w:t xml:space="preserve"> </w:t>
      </w:r>
      <w:r w:rsidRPr="00E1025C">
        <w:rPr>
          <w:rStyle w:val="FontStyle23"/>
          <w:lang w:val="sr-Latn-CS" w:eastAsia="sr-Cyrl-CS"/>
        </w:rPr>
        <w:t>201</w:t>
      </w:r>
      <w:r w:rsidRPr="00E1025C">
        <w:rPr>
          <w:rStyle w:val="FontStyle23"/>
          <w:lang w:val="sr-Cyrl-CS" w:eastAsia="sr-Cyrl-CS"/>
        </w:rPr>
        <w:t>7</w:t>
      </w:r>
      <w:r w:rsidRPr="00E1025C">
        <w:rPr>
          <w:rStyle w:val="FontStyle23"/>
          <w:lang w:val="sr-Latn-CS" w:eastAsia="sr-Cyrl-CS"/>
        </w:rPr>
        <w:t xml:space="preserve">. </w:t>
      </w:r>
      <w:r w:rsidRPr="00E1025C">
        <w:rPr>
          <w:rStyle w:val="FontStyle23"/>
          <w:lang w:val="sr-Cyrl-CS" w:eastAsia="sr-Cyrl-CS"/>
        </w:rPr>
        <w:t>године.</w:t>
      </w:r>
      <w:r w:rsidRPr="00E1025C">
        <w:rPr>
          <w:rStyle w:val="FontStyle23"/>
          <w:lang w:val="sr-Cyrl-CS" w:eastAsia="sr-Cyrl-CS"/>
        </w:rPr>
        <w:tab/>
      </w:r>
    </w:p>
    <w:p w14:paraId="0E883872" w14:textId="77777777" w:rsidR="007E5439" w:rsidRPr="00E1025C" w:rsidRDefault="007E5439" w:rsidP="0089614D">
      <w:pPr>
        <w:pStyle w:val="Style6"/>
        <w:widowControl/>
        <w:tabs>
          <w:tab w:val="left" w:pos="5155"/>
        </w:tabs>
        <w:spacing w:after="120"/>
        <w:jc w:val="right"/>
        <w:rPr>
          <w:sz w:val="22"/>
          <w:szCs w:val="22"/>
          <w:lang w:val="ru-RU"/>
        </w:rPr>
      </w:pPr>
      <w:r w:rsidRPr="00E1025C">
        <w:rPr>
          <w:rStyle w:val="FontStyle23"/>
          <w:lang w:val="sr-Cyrl-CS" w:eastAsia="sr-Cyrl-CS"/>
        </w:rPr>
        <w:t>ЧЛАНОВИ КОМИСИЈЕ</w:t>
      </w:r>
    </w:p>
    <w:p w14:paraId="1AEA2430" w14:textId="77777777" w:rsidR="007E5439" w:rsidRPr="00E1025C" w:rsidRDefault="007E5439" w:rsidP="0089614D">
      <w:pPr>
        <w:pStyle w:val="Style6"/>
        <w:widowControl/>
        <w:spacing w:after="120"/>
        <w:rPr>
          <w:rStyle w:val="FontStyle23"/>
          <w:lang w:val="ru-RU" w:eastAsia="sr-Latn-CS"/>
        </w:rPr>
      </w:pPr>
      <w:r w:rsidRPr="00E1025C">
        <w:rPr>
          <w:rStyle w:val="FontStyle23"/>
          <w:lang w:val="sr-Cyrl-CS" w:eastAsia="sr-Latn-CS"/>
        </w:rPr>
        <w:t xml:space="preserve">                   </w:t>
      </w:r>
    </w:p>
    <w:p w14:paraId="237B16D0" w14:textId="77777777" w:rsidR="006967CD" w:rsidRPr="00E1025C" w:rsidRDefault="007E5439" w:rsidP="00151992">
      <w:pPr>
        <w:pStyle w:val="Style6"/>
        <w:widowControl/>
        <w:jc w:val="right"/>
        <w:rPr>
          <w:rStyle w:val="FontStyle23"/>
          <w:lang w:val="sr-Cyrl-CS" w:eastAsia="sr-Latn-CS"/>
        </w:rPr>
      </w:pPr>
      <w:r w:rsidRPr="00E1025C">
        <w:rPr>
          <w:rStyle w:val="FontStyle23"/>
          <w:lang w:val="sr-Cyrl-CS" w:eastAsia="sr-Latn-CS"/>
        </w:rPr>
        <w:t xml:space="preserve">др </w:t>
      </w:r>
      <w:r w:rsidR="00DA78F8" w:rsidRPr="00E1025C">
        <w:rPr>
          <w:rStyle w:val="FontStyle23"/>
          <w:lang w:val="sr-Cyrl-RS" w:eastAsia="sr-Latn-CS"/>
        </w:rPr>
        <w:t>Александар Лома</w:t>
      </w:r>
      <w:r w:rsidRPr="00E1025C">
        <w:rPr>
          <w:rStyle w:val="FontStyle23"/>
          <w:lang w:val="sr-Cyrl-CS" w:eastAsia="sr-Latn-CS"/>
        </w:rPr>
        <w:t xml:space="preserve">, </w:t>
      </w:r>
    </w:p>
    <w:p w14:paraId="4426E714" w14:textId="77777777" w:rsidR="007E5439" w:rsidRPr="00E1025C" w:rsidRDefault="00DA78F8" w:rsidP="00151992">
      <w:pPr>
        <w:pStyle w:val="Style6"/>
        <w:widowControl/>
        <w:jc w:val="right"/>
        <w:rPr>
          <w:rStyle w:val="FontStyle23"/>
          <w:lang w:val="ru-RU"/>
        </w:rPr>
      </w:pPr>
      <w:r w:rsidRPr="00E1025C">
        <w:rPr>
          <w:rStyle w:val="FontStyle23"/>
          <w:lang w:val="sr-Cyrl-RS" w:eastAsia="sr-Latn-CS"/>
        </w:rPr>
        <w:t>редовни</w:t>
      </w:r>
      <w:r w:rsidR="007E5439" w:rsidRPr="00E1025C">
        <w:rPr>
          <w:rStyle w:val="FontStyle23"/>
          <w:lang w:val="sr-Cyrl-CS" w:eastAsia="sr-Latn-CS"/>
        </w:rPr>
        <w:t xml:space="preserve"> професор</w:t>
      </w:r>
    </w:p>
    <w:p w14:paraId="237BC8FA" w14:textId="77777777" w:rsidR="00DA78F8" w:rsidRPr="00E1025C" w:rsidRDefault="00DA78F8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ru-RU"/>
        </w:rPr>
      </w:pPr>
      <w:r w:rsidRPr="00E1025C">
        <w:rPr>
          <w:rStyle w:val="FontStyle23"/>
          <w:lang w:val="sr-Cyrl-CS" w:eastAsia="sr-Cyrl-CS"/>
        </w:rPr>
        <w:t>Филозофског факултета</w:t>
      </w:r>
    </w:p>
    <w:p w14:paraId="5ED9E913" w14:textId="77777777" w:rsidR="007E5439" w:rsidRPr="00E1025C" w:rsidRDefault="00DA78F8" w:rsidP="0089614D">
      <w:pPr>
        <w:pStyle w:val="Style6"/>
        <w:widowControl/>
        <w:spacing w:after="120"/>
        <w:jc w:val="right"/>
        <w:rPr>
          <w:rStyle w:val="FontStyle23"/>
          <w:lang w:val="ru-RU" w:eastAsia="sr-Latn-CS"/>
        </w:rPr>
      </w:pPr>
      <w:r w:rsidRPr="00E1025C">
        <w:rPr>
          <w:rStyle w:val="FontStyle23"/>
          <w:lang w:val="sr-Cyrl-CS" w:eastAsia="sr-Cyrl-CS"/>
        </w:rPr>
        <w:t>Универзитета у Београду</w:t>
      </w:r>
    </w:p>
    <w:p w14:paraId="68CF57F7" w14:textId="77777777" w:rsidR="007E5439" w:rsidRPr="00E1025C" w:rsidRDefault="007E5439" w:rsidP="0089614D">
      <w:pPr>
        <w:pStyle w:val="Style6"/>
        <w:widowControl/>
        <w:spacing w:after="120"/>
        <w:jc w:val="both"/>
        <w:rPr>
          <w:sz w:val="22"/>
          <w:szCs w:val="22"/>
          <w:lang w:val="ru-RU"/>
        </w:rPr>
      </w:pPr>
    </w:p>
    <w:p w14:paraId="756E854E" w14:textId="77777777" w:rsidR="00151992" w:rsidRPr="00E1025C" w:rsidRDefault="007E5439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sr-Cyrl-CS" w:eastAsia="sr-Cyrl-CS"/>
        </w:rPr>
      </w:pPr>
      <w:r w:rsidRPr="00E1025C">
        <w:rPr>
          <w:lang w:val="sr-Cyrl-CS"/>
        </w:rPr>
        <w:t xml:space="preserve">          </w:t>
      </w:r>
      <w:r w:rsidRPr="00E1025C">
        <w:rPr>
          <w:rStyle w:val="FontStyle23"/>
          <w:lang w:val="sr-Cyrl-CS" w:eastAsia="sr-Cyrl-CS"/>
        </w:rPr>
        <w:t xml:space="preserve">др </w:t>
      </w:r>
      <w:r w:rsidR="0096160C" w:rsidRPr="00E1025C">
        <w:rPr>
          <w:rStyle w:val="FontStyle23"/>
          <w:lang w:val="sr-Cyrl-CS" w:eastAsia="sr-Cyrl-CS"/>
        </w:rPr>
        <w:t>Војин Недељковић</w:t>
      </w:r>
      <w:r w:rsidRPr="00E1025C">
        <w:rPr>
          <w:rStyle w:val="FontStyle23"/>
          <w:lang w:val="sr-Cyrl-CS" w:eastAsia="sr-Cyrl-CS"/>
        </w:rPr>
        <w:t>,</w:t>
      </w:r>
    </w:p>
    <w:p w14:paraId="2BFCF4BA" w14:textId="77777777" w:rsidR="007E5439" w:rsidRPr="00E1025C" w:rsidRDefault="00151992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ru-RU"/>
        </w:rPr>
      </w:pPr>
      <w:r w:rsidRPr="00E1025C">
        <w:rPr>
          <w:rStyle w:val="FontStyle23"/>
          <w:lang w:val="ru-RU"/>
        </w:rPr>
        <w:t>редовни професор</w:t>
      </w:r>
    </w:p>
    <w:p w14:paraId="224552EC" w14:textId="77777777" w:rsidR="007E5439" w:rsidRPr="00E1025C" w:rsidRDefault="007E5439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ru-RU"/>
        </w:rPr>
      </w:pPr>
      <w:r w:rsidRPr="00E1025C">
        <w:rPr>
          <w:rStyle w:val="FontStyle23"/>
          <w:lang w:val="sr-Cyrl-CS" w:eastAsia="sr-Cyrl-CS"/>
        </w:rPr>
        <w:t xml:space="preserve">          </w:t>
      </w:r>
      <w:r w:rsidR="00151992" w:rsidRPr="00E1025C">
        <w:rPr>
          <w:rStyle w:val="FontStyle23"/>
          <w:lang w:val="sr-Cyrl-CS" w:eastAsia="sr-Latn-CS"/>
        </w:rPr>
        <w:t>Филозофског</w:t>
      </w:r>
      <w:r w:rsidRPr="00E1025C">
        <w:rPr>
          <w:rStyle w:val="FontStyle23"/>
          <w:lang w:val="sr-Cyrl-CS" w:eastAsia="sr-Latn-CS"/>
        </w:rPr>
        <w:t xml:space="preserve"> факултета </w:t>
      </w:r>
    </w:p>
    <w:p w14:paraId="6416809F" w14:textId="331E2A04" w:rsidR="007E5439" w:rsidRPr="006B2E88" w:rsidRDefault="007E5439" w:rsidP="006B2E88">
      <w:pPr>
        <w:pStyle w:val="Style10"/>
        <w:widowControl/>
        <w:spacing w:after="120" w:line="240" w:lineRule="auto"/>
        <w:ind w:firstLine="0"/>
        <w:jc w:val="right"/>
        <w:rPr>
          <w:sz w:val="22"/>
          <w:szCs w:val="22"/>
        </w:rPr>
      </w:pPr>
      <w:r w:rsidRPr="00E1025C">
        <w:rPr>
          <w:rStyle w:val="FontStyle23"/>
          <w:lang w:val="sr-Cyrl-CS" w:eastAsia="sr-Cyrl-CS"/>
        </w:rPr>
        <w:t>Универзитета у Београду</w:t>
      </w:r>
    </w:p>
    <w:p w14:paraId="18237BD0" w14:textId="4B9F7D5D" w:rsidR="000A4773" w:rsidRPr="00E1025C" w:rsidRDefault="000A4773" w:rsidP="0089614D">
      <w:pPr>
        <w:pStyle w:val="Style6"/>
        <w:widowControl/>
        <w:spacing w:after="120"/>
        <w:jc w:val="right"/>
        <w:rPr>
          <w:lang w:val="ru-RU"/>
        </w:rPr>
      </w:pPr>
      <w:bookmarkStart w:id="0" w:name="_GoBack"/>
      <w:bookmarkEnd w:id="0"/>
    </w:p>
    <w:p w14:paraId="4E513A43" w14:textId="77777777" w:rsidR="0096160C" w:rsidRPr="00E1025C" w:rsidRDefault="007E5439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sr-Cyrl-CS" w:eastAsia="sr-Cyrl-CS"/>
        </w:rPr>
      </w:pPr>
      <w:r w:rsidRPr="00E1025C">
        <w:rPr>
          <w:rStyle w:val="FontStyle23"/>
          <w:lang w:val="sr-Cyrl-CS" w:eastAsia="sr-Cyrl-CS"/>
        </w:rPr>
        <w:t xml:space="preserve">др </w:t>
      </w:r>
      <w:r w:rsidR="0096160C" w:rsidRPr="00E1025C">
        <w:rPr>
          <w:rStyle w:val="FontStyle23"/>
          <w:lang w:val="sr-Cyrl-CS" w:eastAsia="sr-Cyrl-CS"/>
        </w:rPr>
        <w:t>Даниел Марковић</w:t>
      </w:r>
      <w:r w:rsidRPr="00E1025C">
        <w:rPr>
          <w:rStyle w:val="FontStyle23"/>
          <w:lang w:val="sr-Cyrl-CS" w:eastAsia="sr-Cyrl-CS"/>
        </w:rPr>
        <w:t>,</w:t>
      </w:r>
    </w:p>
    <w:p w14:paraId="1D3508C3" w14:textId="77777777" w:rsidR="0096160C" w:rsidRPr="00E1025C" w:rsidRDefault="00B67761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sr-Cyrl-CS" w:eastAsia="sr-Cyrl-CS"/>
        </w:rPr>
      </w:pPr>
      <w:r w:rsidRPr="00E1025C">
        <w:rPr>
          <w:rStyle w:val="FontStyle23"/>
          <w:lang w:val="sr-Cyrl-RS" w:eastAsia="sr-Cyrl-CS"/>
        </w:rPr>
        <w:t>ванредни</w:t>
      </w:r>
      <w:r w:rsidR="0096160C" w:rsidRPr="00E1025C">
        <w:rPr>
          <w:rStyle w:val="FontStyle23"/>
          <w:lang w:val="sr-Cyrl-CS" w:eastAsia="sr-Cyrl-CS"/>
        </w:rPr>
        <w:t xml:space="preserve"> професор</w:t>
      </w:r>
    </w:p>
    <w:p w14:paraId="169DF450" w14:textId="77777777" w:rsidR="0096160C" w:rsidRPr="00E1025C" w:rsidRDefault="0096160C" w:rsidP="00151992">
      <w:pPr>
        <w:pStyle w:val="Style10"/>
        <w:widowControl/>
        <w:spacing w:line="240" w:lineRule="auto"/>
        <w:ind w:firstLine="0"/>
        <w:jc w:val="right"/>
        <w:rPr>
          <w:rStyle w:val="FontStyle23"/>
          <w:lang w:val="sr-Cyrl-CS" w:eastAsia="sr-Cyrl-CS"/>
        </w:rPr>
      </w:pPr>
      <w:r w:rsidRPr="00E1025C">
        <w:rPr>
          <w:rStyle w:val="FontStyle23"/>
          <w:lang w:val="sr-Cyrl-CS" w:eastAsia="sr-Cyrl-CS"/>
        </w:rPr>
        <w:t>Универзитета у Синсинатију</w:t>
      </w:r>
      <w:r w:rsidR="007E5439" w:rsidRPr="00E1025C">
        <w:rPr>
          <w:rStyle w:val="FontStyle23"/>
          <w:lang w:val="sr-Cyrl-CS" w:eastAsia="sr-Cyrl-CS"/>
        </w:rPr>
        <w:t xml:space="preserve"> </w:t>
      </w:r>
    </w:p>
    <w:p w14:paraId="44B261E0" w14:textId="77777777" w:rsidR="00F019D5" w:rsidRPr="00E1025C" w:rsidRDefault="00F019D5" w:rsidP="00842D6B">
      <w:pPr>
        <w:pStyle w:val="Style10"/>
        <w:widowControl/>
        <w:spacing w:after="120" w:line="240" w:lineRule="auto"/>
        <w:ind w:firstLine="0"/>
        <w:jc w:val="right"/>
        <w:rPr>
          <w:sz w:val="22"/>
          <w:szCs w:val="22"/>
          <w:lang w:val="ru-RU"/>
        </w:rPr>
      </w:pPr>
    </w:p>
    <w:sectPr w:rsidR="00F019D5" w:rsidRPr="00E1025C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28D04" w14:textId="77777777" w:rsidR="00E70FF4" w:rsidRDefault="00E70FF4">
      <w:r>
        <w:separator/>
      </w:r>
    </w:p>
  </w:endnote>
  <w:endnote w:type="continuationSeparator" w:id="0">
    <w:p w14:paraId="106EB44E" w14:textId="77777777" w:rsidR="00E70FF4" w:rsidRDefault="00E7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6900D" w14:textId="77777777" w:rsidR="004268AF" w:rsidRDefault="004268AF" w:rsidP="006967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113271" w14:textId="77777777" w:rsidR="004268AF" w:rsidRDefault="004268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B1203" w14:textId="77777777" w:rsidR="004268AF" w:rsidRDefault="004268AF" w:rsidP="006967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364E">
      <w:rPr>
        <w:rStyle w:val="PageNumber"/>
        <w:noProof/>
      </w:rPr>
      <w:t>8</w:t>
    </w:r>
    <w:r>
      <w:rPr>
        <w:rStyle w:val="PageNumber"/>
      </w:rPr>
      <w:fldChar w:fldCharType="end"/>
    </w:r>
  </w:p>
  <w:p w14:paraId="3C8EC59F" w14:textId="77777777" w:rsidR="004268AF" w:rsidRDefault="004268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02E99" w14:textId="77777777" w:rsidR="00E70FF4" w:rsidRDefault="00E70FF4">
      <w:r>
        <w:separator/>
      </w:r>
    </w:p>
  </w:footnote>
  <w:footnote w:type="continuationSeparator" w:id="0">
    <w:p w14:paraId="583D13CF" w14:textId="77777777" w:rsidR="00E70FF4" w:rsidRDefault="00E70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7FA9"/>
    <w:multiLevelType w:val="hybridMultilevel"/>
    <w:tmpl w:val="737A8E02"/>
    <w:lvl w:ilvl="0" w:tplc="7FF0AC06">
      <w:start w:val="1"/>
      <w:numFmt w:val="decimal"/>
      <w:lvlText w:val="%1)"/>
      <w:lvlJc w:val="left"/>
      <w:pPr>
        <w:ind w:left="623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14502"/>
    <w:multiLevelType w:val="hybridMultilevel"/>
    <w:tmpl w:val="B0B0FC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EA2EB1"/>
    <w:multiLevelType w:val="hybridMultilevel"/>
    <w:tmpl w:val="CF126E4E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BC"/>
    <w:rsid w:val="000361BE"/>
    <w:rsid w:val="0004167C"/>
    <w:rsid w:val="0006050C"/>
    <w:rsid w:val="00084F32"/>
    <w:rsid w:val="00097C0A"/>
    <w:rsid w:val="000A4773"/>
    <w:rsid w:val="000C7C8A"/>
    <w:rsid w:val="000D7B48"/>
    <w:rsid w:val="000E275B"/>
    <w:rsid w:val="000E553D"/>
    <w:rsid w:val="00100D1B"/>
    <w:rsid w:val="001122D4"/>
    <w:rsid w:val="0012364E"/>
    <w:rsid w:val="00126329"/>
    <w:rsid w:val="00132E67"/>
    <w:rsid w:val="00151992"/>
    <w:rsid w:val="001550BF"/>
    <w:rsid w:val="00186573"/>
    <w:rsid w:val="001B407E"/>
    <w:rsid w:val="001E153A"/>
    <w:rsid w:val="002302AF"/>
    <w:rsid w:val="00255428"/>
    <w:rsid w:val="00277140"/>
    <w:rsid w:val="002850AC"/>
    <w:rsid w:val="002B3E5D"/>
    <w:rsid w:val="002C7B86"/>
    <w:rsid w:val="002D5AEC"/>
    <w:rsid w:val="002E33A6"/>
    <w:rsid w:val="002F7684"/>
    <w:rsid w:val="0030484A"/>
    <w:rsid w:val="00306716"/>
    <w:rsid w:val="003215A6"/>
    <w:rsid w:val="003248CC"/>
    <w:rsid w:val="00351287"/>
    <w:rsid w:val="0037674F"/>
    <w:rsid w:val="00385858"/>
    <w:rsid w:val="003961CC"/>
    <w:rsid w:val="003C70BC"/>
    <w:rsid w:val="003E276C"/>
    <w:rsid w:val="003F5E50"/>
    <w:rsid w:val="0041199A"/>
    <w:rsid w:val="00412D55"/>
    <w:rsid w:val="004268AF"/>
    <w:rsid w:val="004378C0"/>
    <w:rsid w:val="004A3F83"/>
    <w:rsid w:val="004C58B1"/>
    <w:rsid w:val="0050490C"/>
    <w:rsid w:val="00505064"/>
    <w:rsid w:val="00511CB5"/>
    <w:rsid w:val="00524018"/>
    <w:rsid w:val="0055483B"/>
    <w:rsid w:val="00555CB9"/>
    <w:rsid w:val="00580277"/>
    <w:rsid w:val="00592C57"/>
    <w:rsid w:val="0062172D"/>
    <w:rsid w:val="00647690"/>
    <w:rsid w:val="00693975"/>
    <w:rsid w:val="006967CD"/>
    <w:rsid w:val="006B2E88"/>
    <w:rsid w:val="006B5322"/>
    <w:rsid w:val="006C3CAA"/>
    <w:rsid w:val="006D3CC9"/>
    <w:rsid w:val="006F7093"/>
    <w:rsid w:val="00712CD3"/>
    <w:rsid w:val="00715C46"/>
    <w:rsid w:val="00753669"/>
    <w:rsid w:val="00762340"/>
    <w:rsid w:val="00766FB3"/>
    <w:rsid w:val="00793F61"/>
    <w:rsid w:val="007B557F"/>
    <w:rsid w:val="007E36C0"/>
    <w:rsid w:val="007E5439"/>
    <w:rsid w:val="007F1CA0"/>
    <w:rsid w:val="008252D7"/>
    <w:rsid w:val="00842D6B"/>
    <w:rsid w:val="0084504A"/>
    <w:rsid w:val="00845E3D"/>
    <w:rsid w:val="00852436"/>
    <w:rsid w:val="008601A3"/>
    <w:rsid w:val="0089614D"/>
    <w:rsid w:val="008B4067"/>
    <w:rsid w:val="008C4AE9"/>
    <w:rsid w:val="008F350A"/>
    <w:rsid w:val="009017FA"/>
    <w:rsid w:val="0092159C"/>
    <w:rsid w:val="00942832"/>
    <w:rsid w:val="00956A2C"/>
    <w:rsid w:val="0096160C"/>
    <w:rsid w:val="00965738"/>
    <w:rsid w:val="00994219"/>
    <w:rsid w:val="009C761E"/>
    <w:rsid w:val="009F022D"/>
    <w:rsid w:val="00A0317B"/>
    <w:rsid w:val="00A046BB"/>
    <w:rsid w:val="00A374B1"/>
    <w:rsid w:val="00A44CFE"/>
    <w:rsid w:val="00A575BA"/>
    <w:rsid w:val="00A6426C"/>
    <w:rsid w:val="00A76BA4"/>
    <w:rsid w:val="00A84F21"/>
    <w:rsid w:val="00A85E73"/>
    <w:rsid w:val="00AD617B"/>
    <w:rsid w:val="00AE1DFC"/>
    <w:rsid w:val="00AF0299"/>
    <w:rsid w:val="00AF24CD"/>
    <w:rsid w:val="00B31FD9"/>
    <w:rsid w:val="00B325D5"/>
    <w:rsid w:val="00B41536"/>
    <w:rsid w:val="00B605A7"/>
    <w:rsid w:val="00B6284C"/>
    <w:rsid w:val="00B67761"/>
    <w:rsid w:val="00B70E81"/>
    <w:rsid w:val="00BA10B8"/>
    <w:rsid w:val="00BA1F1C"/>
    <w:rsid w:val="00BB7C6D"/>
    <w:rsid w:val="00BF6ECC"/>
    <w:rsid w:val="00C13692"/>
    <w:rsid w:val="00C1670C"/>
    <w:rsid w:val="00C22F8B"/>
    <w:rsid w:val="00C23D2F"/>
    <w:rsid w:val="00C46731"/>
    <w:rsid w:val="00C556EE"/>
    <w:rsid w:val="00CA1183"/>
    <w:rsid w:val="00CD3254"/>
    <w:rsid w:val="00D07057"/>
    <w:rsid w:val="00D12D62"/>
    <w:rsid w:val="00D30E83"/>
    <w:rsid w:val="00D4675D"/>
    <w:rsid w:val="00D72EB5"/>
    <w:rsid w:val="00D81811"/>
    <w:rsid w:val="00DA69FF"/>
    <w:rsid w:val="00DA78F8"/>
    <w:rsid w:val="00DA7ED1"/>
    <w:rsid w:val="00E0204D"/>
    <w:rsid w:val="00E1025C"/>
    <w:rsid w:val="00E1456B"/>
    <w:rsid w:val="00E26A81"/>
    <w:rsid w:val="00E5675F"/>
    <w:rsid w:val="00E70FF4"/>
    <w:rsid w:val="00E75162"/>
    <w:rsid w:val="00E874FC"/>
    <w:rsid w:val="00EA400C"/>
    <w:rsid w:val="00EC149C"/>
    <w:rsid w:val="00ED6C4A"/>
    <w:rsid w:val="00EF4B14"/>
    <w:rsid w:val="00F019D5"/>
    <w:rsid w:val="00F022E2"/>
    <w:rsid w:val="00F23DCA"/>
    <w:rsid w:val="00F5527C"/>
    <w:rsid w:val="00F5675B"/>
    <w:rsid w:val="00F838B3"/>
    <w:rsid w:val="00F945B7"/>
    <w:rsid w:val="00FA0EA3"/>
    <w:rsid w:val="00FD3F9E"/>
    <w:rsid w:val="00FD6892"/>
    <w:rsid w:val="00FE59E1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093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0BC"/>
    <w:pPr>
      <w:spacing w:after="200" w:line="276" w:lineRule="auto"/>
      <w:jc w:val="both"/>
    </w:pPr>
    <w:rPr>
      <w:sz w:val="24"/>
      <w:szCs w:val="24"/>
      <w:lang w:val="el-G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F019D5"/>
    <w:pPr>
      <w:widowControl w:val="0"/>
      <w:autoSpaceDE w:val="0"/>
      <w:autoSpaceDN w:val="0"/>
      <w:adjustRightInd w:val="0"/>
      <w:spacing w:after="0" w:line="240" w:lineRule="auto"/>
    </w:pPr>
    <w:rPr>
      <w:rFonts w:eastAsia="Cambria"/>
      <w:lang w:val="en-US"/>
    </w:rPr>
  </w:style>
  <w:style w:type="character" w:customStyle="1" w:styleId="FontStyle22">
    <w:name w:val="Font Style22"/>
    <w:rsid w:val="00F019D5"/>
    <w:rPr>
      <w:rFonts w:ascii="Times New Roman" w:hAnsi="Times New Roman" w:cs="Times New Roman"/>
      <w:b/>
      <w:bCs/>
      <w:sz w:val="22"/>
      <w:szCs w:val="22"/>
    </w:rPr>
  </w:style>
  <w:style w:type="paragraph" w:customStyle="1" w:styleId="NoSpacing1">
    <w:name w:val="No Spacing1"/>
    <w:aliases w:val="текстови"/>
    <w:rsid w:val="00F019D5"/>
    <w:pPr>
      <w:jc w:val="both"/>
    </w:pPr>
    <w:rPr>
      <w:sz w:val="24"/>
      <w:szCs w:val="24"/>
      <w:lang w:val="el-GR" w:eastAsia="en-US"/>
    </w:rPr>
  </w:style>
  <w:style w:type="character" w:customStyle="1" w:styleId="FontStyle23">
    <w:name w:val="Font Style23"/>
    <w:rsid w:val="00F019D5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"/>
    <w:rsid w:val="00F019D5"/>
    <w:pPr>
      <w:widowControl w:val="0"/>
      <w:autoSpaceDE w:val="0"/>
      <w:autoSpaceDN w:val="0"/>
      <w:adjustRightInd w:val="0"/>
      <w:spacing w:after="0" w:line="274" w:lineRule="exact"/>
      <w:ind w:firstLine="715"/>
      <w:jc w:val="left"/>
    </w:pPr>
    <w:rPr>
      <w:rFonts w:eastAsia="Cambria"/>
      <w:lang w:val="en-US"/>
    </w:rPr>
  </w:style>
  <w:style w:type="character" w:customStyle="1" w:styleId="FontStyle15">
    <w:name w:val="Font Style15"/>
    <w:rsid w:val="00F019D5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rsid w:val="00F019D5"/>
    <w:pPr>
      <w:widowControl w:val="0"/>
      <w:autoSpaceDE w:val="0"/>
      <w:autoSpaceDN w:val="0"/>
      <w:adjustRightInd w:val="0"/>
      <w:spacing w:after="0" w:line="276" w:lineRule="exact"/>
      <w:ind w:firstLine="715"/>
    </w:pPr>
    <w:rPr>
      <w:rFonts w:eastAsia="Cambria"/>
      <w:lang w:val="en-US"/>
    </w:rPr>
  </w:style>
  <w:style w:type="paragraph" w:customStyle="1" w:styleId="Style6">
    <w:name w:val="Style6"/>
    <w:basedOn w:val="Normal"/>
    <w:rsid w:val="007E54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Cambria"/>
      <w:lang w:val="en-US"/>
    </w:rPr>
  </w:style>
  <w:style w:type="paragraph" w:customStyle="1" w:styleId="Style10">
    <w:name w:val="Style10"/>
    <w:basedOn w:val="Normal"/>
    <w:rsid w:val="007E5439"/>
    <w:pPr>
      <w:widowControl w:val="0"/>
      <w:autoSpaceDE w:val="0"/>
      <w:autoSpaceDN w:val="0"/>
      <w:adjustRightInd w:val="0"/>
      <w:spacing w:after="0" w:line="275" w:lineRule="exact"/>
      <w:ind w:firstLine="1430"/>
    </w:pPr>
    <w:rPr>
      <w:rFonts w:eastAsia="Cambria"/>
      <w:lang w:val="en-US"/>
    </w:rPr>
  </w:style>
  <w:style w:type="character" w:customStyle="1" w:styleId="BodyTextIndentChar">
    <w:name w:val="Body Text Indent Char"/>
    <w:link w:val="BodyTextIndent"/>
    <w:semiHidden/>
    <w:locked/>
    <w:rsid w:val="00D81811"/>
    <w:rPr>
      <w:sz w:val="24"/>
      <w:szCs w:val="24"/>
      <w:lang w:val="sr-Cyrl-CS" w:bidi="ar-SA"/>
    </w:rPr>
  </w:style>
  <w:style w:type="paragraph" w:styleId="BodyTextIndent">
    <w:name w:val="Body Text Indent"/>
    <w:basedOn w:val="Normal"/>
    <w:link w:val="BodyTextIndentChar"/>
    <w:semiHidden/>
    <w:rsid w:val="00D81811"/>
    <w:pPr>
      <w:spacing w:after="0" w:line="240" w:lineRule="auto"/>
      <w:ind w:firstLine="720"/>
    </w:pPr>
    <w:rPr>
      <w:lang w:val="sr-Cyrl-CS" w:eastAsia="ja-JP"/>
    </w:rPr>
  </w:style>
  <w:style w:type="paragraph" w:styleId="BodyText">
    <w:name w:val="Body Text"/>
    <w:basedOn w:val="Normal"/>
    <w:rsid w:val="00D81811"/>
    <w:pPr>
      <w:spacing w:after="120"/>
    </w:pPr>
  </w:style>
  <w:style w:type="character" w:styleId="Emphasis">
    <w:name w:val="Emphasis"/>
    <w:qFormat/>
    <w:rsid w:val="00D81811"/>
    <w:rPr>
      <w:i/>
      <w:iCs/>
    </w:rPr>
  </w:style>
  <w:style w:type="paragraph" w:styleId="Footer">
    <w:name w:val="footer"/>
    <w:basedOn w:val="Normal"/>
    <w:rsid w:val="006967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67CD"/>
  </w:style>
  <w:style w:type="paragraph" w:styleId="FootnoteText">
    <w:name w:val="footnote text"/>
    <w:basedOn w:val="Normal"/>
    <w:link w:val="FootnoteTextChar"/>
    <w:uiPriority w:val="99"/>
    <w:unhideWhenUsed/>
    <w:rsid w:val="00100D1B"/>
    <w:pPr>
      <w:spacing w:after="0" w:line="240" w:lineRule="auto"/>
      <w:jc w:val="left"/>
    </w:pPr>
    <w:rPr>
      <w:rFonts w:ascii="@Arial Unicode MS" w:hAnsi="@Arial Unicode MS"/>
      <w:lang w:val="en-GB"/>
    </w:rPr>
  </w:style>
  <w:style w:type="character" w:customStyle="1" w:styleId="FootnoteTextChar">
    <w:name w:val="Footnote Text Char"/>
    <w:link w:val="FootnoteText"/>
    <w:uiPriority w:val="99"/>
    <w:rsid w:val="00100D1B"/>
    <w:rPr>
      <w:rFonts w:ascii="@Arial Unicode MS" w:hAnsi="@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rsid w:val="00E5675F"/>
    <w:pPr>
      <w:spacing w:before="100" w:beforeAutospacing="1" w:after="115" w:line="240" w:lineRule="auto"/>
      <w:jc w:val="left"/>
    </w:pPr>
    <w:rPr>
      <w:lang w:val="en-US"/>
    </w:rPr>
  </w:style>
  <w:style w:type="paragraph" w:styleId="BalloonText">
    <w:name w:val="Balloon Text"/>
    <w:basedOn w:val="Normal"/>
    <w:link w:val="BalloonTextChar"/>
    <w:rsid w:val="006B2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E88"/>
    <w:rPr>
      <w:rFonts w:ascii="Tahoma" w:hAnsi="Tahoma" w:cs="Tahoma"/>
      <w:sz w:val="16"/>
      <w:szCs w:val="16"/>
      <w:lang w:val="el-G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0BC"/>
    <w:pPr>
      <w:spacing w:after="200" w:line="276" w:lineRule="auto"/>
      <w:jc w:val="both"/>
    </w:pPr>
    <w:rPr>
      <w:sz w:val="24"/>
      <w:szCs w:val="24"/>
      <w:lang w:val="el-G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F019D5"/>
    <w:pPr>
      <w:widowControl w:val="0"/>
      <w:autoSpaceDE w:val="0"/>
      <w:autoSpaceDN w:val="0"/>
      <w:adjustRightInd w:val="0"/>
      <w:spacing w:after="0" w:line="240" w:lineRule="auto"/>
    </w:pPr>
    <w:rPr>
      <w:rFonts w:eastAsia="Cambria"/>
      <w:lang w:val="en-US"/>
    </w:rPr>
  </w:style>
  <w:style w:type="character" w:customStyle="1" w:styleId="FontStyle22">
    <w:name w:val="Font Style22"/>
    <w:rsid w:val="00F019D5"/>
    <w:rPr>
      <w:rFonts w:ascii="Times New Roman" w:hAnsi="Times New Roman" w:cs="Times New Roman"/>
      <w:b/>
      <w:bCs/>
      <w:sz w:val="22"/>
      <w:szCs w:val="22"/>
    </w:rPr>
  </w:style>
  <w:style w:type="paragraph" w:customStyle="1" w:styleId="NoSpacing1">
    <w:name w:val="No Spacing1"/>
    <w:aliases w:val="текстови"/>
    <w:rsid w:val="00F019D5"/>
    <w:pPr>
      <w:jc w:val="both"/>
    </w:pPr>
    <w:rPr>
      <w:sz w:val="24"/>
      <w:szCs w:val="24"/>
      <w:lang w:val="el-GR" w:eastAsia="en-US"/>
    </w:rPr>
  </w:style>
  <w:style w:type="character" w:customStyle="1" w:styleId="FontStyle23">
    <w:name w:val="Font Style23"/>
    <w:rsid w:val="00F019D5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"/>
    <w:rsid w:val="00F019D5"/>
    <w:pPr>
      <w:widowControl w:val="0"/>
      <w:autoSpaceDE w:val="0"/>
      <w:autoSpaceDN w:val="0"/>
      <w:adjustRightInd w:val="0"/>
      <w:spacing w:after="0" w:line="274" w:lineRule="exact"/>
      <w:ind w:firstLine="715"/>
      <w:jc w:val="left"/>
    </w:pPr>
    <w:rPr>
      <w:rFonts w:eastAsia="Cambria"/>
      <w:lang w:val="en-US"/>
    </w:rPr>
  </w:style>
  <w:style w:type="character" w:customStyle="1" w:styleId="FontStyle15">
    <w:name w:val="Font Style15"/>
    <w:rsid w:val="00F019D5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rsid w:val="00F019D5"/>
    <w:pPr>
      <w:widowControl w:val="0"/>
      <w:autoSpaceDE w:val="0"/>
      <w:autoSpaceDN w:val="0"/>
      <w:adjustRightInd w:val="0"/>
      <w:spacing w:after="0" w:line="276" w:lineRule="exact"/>
      <w:ind w:firstLine="715"/>
    </w:pPr>
    <w:rPr>
      <w:rFonts w:eastAsia="Cambria"/>
      <w:lang w:val="en-US"/>
    </w:rPr>
  </w:style>
  <w:style w:type="paragraph" w:customStyle="1" w:styleId="Style6">
    <w:name w:val="Style6"/>
    <w:basedOn w:val="Normal"/>
    <w:rsid w:val="007E54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Cambria"/>
      <w:lang w:val="en-US"/>
    </w:rPr>
  </w:style>
  <w:style w:type="paragraph" w:customStyle="1" w:styleId="Style10">
    <w:name w:val="Style10"/>
    <w:basedOn w:val="Normal"/>
    <w:rsid w:val="007E5439"/>
    <w:pPr>
      <w:widowControl w:val="0"/>
      <w:autoSpaceDE w:val="0"/>
      <w:autoSpaceDN w:val="0"/>
      <w:adjustRightInd w:val="0"/>
      <w:spacing w:after="0" w:line="275" w:lineRule="exact"/>
      <w:ind w:firstLine="1430"/>
    </w:pPr>
    <w:rPr>
      <w:rFonts w:eastAsia="Cambria"/>
      <w:lang w:val="en-US"/>
    </w:rPr>
  </w:style>
  <w:style w:type="character" w:customStyle="1" w:styleId="BodyTextIndentChar">
    <w:name w:val="Body Text Indent Char"/>
    <w:link w:val="BodyTextIndent"/>
    <w:semiHidden/>
    <w:locked/>
    <w:rsid w:val="00D81811"/>
    <w:rPr>
      <w:sz w:val="24"/>
      <w:szCs w:val="24"/>
      <w:lang w:val="sr-Cyrl-CS" w:bidi="ar-SA"/>
    </w:rPr>
  </w:style>
  <w:style w:type="paragraph" w:styleId="BodyTextIndent">
    <w:name w:val="Body Text Indent"/>
    <w:basedOn w:val="Normal"/>
    <w:link w:val="BodyTextIndentChar"/>
    <w:semiHidden/>
    <w:rsid w:val="00D81811"/>
    <w:pPr>
      <w:spacing w:after="0" w:line="240" w:lineRule="auto"/>
      <w:ind w:firstLine="720"/>
    </w:pPr>
    <w:rPr>
      <w:lang w:val="sr-Cyrl-CS" w:eastAsia="ja-JP"/>
    </w:rPr>
  </w:style>
  <w:style w:type="paragraph" w:styleId="BodyText">
    <w:name w:val="Body Text"/>
    <w:basedOn w:val="Normal"/>
    <w:rsid w:val="00D81811"/>
    <w:pPr>
      <w:spacing w:after="120"/>
    </w:pPr>
  </w:style>
  <w:style w:type="character" w:styleId="Emphasis">
    <w:name w:val="Emphasis"/>
    <w:qFormat/>
    <w:rsid w:val="00D81811"/>
    <w:rPr>
      <w:i/>
      <w:iCs/>
    </w:rPr>
  </w:style>
  <w:style w:type="paragraph" w:styleId="Footer">
    <w:name w:val="footer"/>
    <w:basedOn w:val="Normal"/>
    <w:rsid w:val="006967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67CD"/>
  </w:style>
  <w:style w:type="paragraph" w:styleId="FootnoteText">
    <w:name w:val="footnote text"/>
    <w:basedOn w:val="Normal"/>
    <w:link w:val="FootnoteTextChar"/>
    <w:uiPriority w:val="99"/>
    <w:unhideWhenUsed/>
    <w:rsid w:val="00100D1B"/>
    <w:pPr>
      <w:spacing w:after="0" w:line="240" w:lineRule="auto"/>
      <w:jc w:val="left"/>
    </w:pPr>
    <w:rPr>
      <w:rFonts w:ascii="@Arial Unicode MS" w:hAnsi="@Arial Unicode MS"/>
      <w:lang w:val="en-GB"/>
    </w:rPr>
  </w:style>
  <w:style w:type="character" w:customStyle="1" w:styleId="FootnoteTextChar">
    <w:name w:val="Footnote Text Char"/>
    <w:link w:val="FootnoteText"/>
    <w:uiPriority w:val="99"/>
    <w:rsid w:val="00100D1B"/>
    <w:rPr>
      <w:rFonts w:ascii="@Arial Unicode MS" w:hAnsi="@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rsid w:val="00E5675F"/>
    <w:pPr>
      <w:spacing w:before="100" w:beforeAutospacing="1" w:after="115" w:line="240" w:lineRule="auto"/>
      <w:jc w:val="left"/>
    </w:pPr>
    <w:rPr>
      <w:lang w:val="en-US"/>
    </w:rPr>
  </w:style>
  <w:style w:type="paragraph" w:styleId="BalloonText">
    <w:name w:val="Balloon Text"/>
    <w:basedOn w:val="Normal"/>
    <w:link w:val="BalloonTextChar"/>
    <w:rsid w:val="006B2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E88"/>
    <w:rPr>
      <w:rFonts w:ascii="Tahoma" w:hAnsi="Tahoma" w:cs="Tahoma"/>
      <w:sz w:val="16"/>
      <w:szCs w:val="16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3221</Words>
  <Characters>18366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ИЗБОРНОМ ВЕЋУ ПРАВОСЛАВНОГ БОГОСЛОВСКОГ ФАКУЛТЕТА</vt:lpstr>
      <vt:lpstr/>
    </vt:vector>
  </TitlesOfParts>
  <Company/>
  <LinksUpToDate>false</LinksUpToDate>
  <CharactersWithSpaces>21544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 ПРАВОСЛАВНОГ БОГОСЛОВСКОГ ФАКУЛТЕТА</dc:title>
  <dc:creator>rc</dc:creator>
  <cp:lastModifiedBy>Korisniik</cp:lastModifiedBy>
  <cp:revision>2</cp:revision>
  <cp:lastPrinted>2022-02-07T12:51:00Z</cp:lastPrinted>
  <dcterms:created xsi:type="dcterms:W3CDTF">2022-02-07T12:52:00Z</dcterms:created>
  <dcterms:modified xsi:type="dcterms:W3CDTF">2022-02-07T12:52:00Z</dcterms:modified>
</cp:coreProperties>
</file>